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67591" w14:textId="49369DFF" w:rsidR="006E23AB" w:rsidRDefault="00DB58C6" w:rsidP="00942C50">
      <w:pPr>
        <w:rPr>
          <w:rFonts w:cs="Arial"/>
          <w:sz w:val="32"/>
          <w:szCs w:val="32"/>
        </w:rPr>
      </w:pPr>
      <w:r w:rsidRPr="00DB58C6">
        <w:rPr>
          <w:rFonts w:cs="Arial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98E5574" wp14:editId="05F93F38">
                <wp:simplePos x="0" y="0"/>
                <wp:positionH relativeFrom="column">
                  <wp:posOffset>7978140</wp:posOffset>
                </wp:positionH>
                <wp:positionV relativeFrom="paragraph">
                  <wp:posOffset>0</wp:posOffset>
                </wp:positionV>
                <wp:extent cx="1684020" cy="129921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1299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7594C" w14:textId="4EE107F6" w:rsidR="00DB58C6" w:rsidRDefault="00DB58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FB4821" wp14:editId="45779722">
                                  <wp:extent cx="1554125" cy="1223010"/>
                                  <wp:effectExtent l="0" t="0" r="825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RAMBLERS_UK_2CO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1104" cy="12363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E55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28.2pt;margin-top:0;width:132.6pt;height:102.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" filled="f" stroked="f">
                <v:textbox>
                  <w:txbxContent>
                    <w:p w14:paraId="31B7594C" w14:textId="4EE107F6" w:rsidR="00DB58C6" w:rsidRDefault="00DB58C6">
                      <w:r>
                        <w:rPr>
                          <w:noProof/>
                        </w:rPr>
                        <w:drawing>
                          <wp:inline distT="0" distB="0" distL="0" distR="0" wp14:anchorId="29FB4821" wp14:editId="45779722">
                            <wp:extent cx="1554125" cy="1223010"/>
                            <wp:effectExtent l="0" t="0" r="825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RAMBLERS_UK_2COL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71104" cy="12363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2BDD">
        <w:rPr>
          <w:rFonts w:cs="Arial"/>
          <w:sz w:val="32"/>
          <w:szCs w:val="32"/>
        </w:rPr>
        <w:t>Group walk</w:t>
      </w:r>
      <w:r w:rsidR="007B6366">
        <w:rPr>
          <w:rFonts w:cs="Arial"/>
          <w:sz w:val="32"/>
          <w:szCs w:val="32"/>
        </w:rPr>
        <w:t>s –</w:t>
      </w:r>
      <w:r w:rsidR="00952BDD">
        <w:rPr>
          <w:rFonts w:cs="Arial"/>
          <w:sz w:val="32"/>
          <w:szCs w:val="32"/>
        </w:rPr>
        <w:t xml:space="preserve"> r</w:t>
      </w:r>
      <w:r w:rsidR="006E23AB">
        <w:rPr>
          <w:rFonts w:cs="Arial"/>
          <w:sz w:val="32"/>
          <w:szCs w:val="32"/>
        </w:rPr>
        <w:t>isk assessment</w:t>
      </w:r>
    </w:p>
    <w:p w14:paraId="774F34B0" w14:textId="77777777" w:rsidR="007B6366" w:rsidRDefault="007B6366" w:rsidP="004A1EFB">
      <w:pPr>
        <w:spacing w:after="0" w:line="240" w:lineRule="auto"/>
        <w:rPr>
          <w:rFonts w:cs="Arial"/>
          <w:sz w:val="20"/>
          <w:szCs w:val="20"/>
        </w:rPr>
      </w:pPr>
    </w:p>
    <w:p w14:paraId="11C1D561" w14:textId="65A74544" w:rsidR="004A1EFB" w:rsidRDefault="005A0BDD" w:rsidP="004A1EFB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Use</w:t>
      </w:r>
      <w:r w:rsidR="00952BDD" w:rsidRPr="24B83508">
        <w:rPr>
          <w:rFonts w:cs="Arial"/>
          <w:sz w:val="20"/>
          <w:szCs w:val="20"/>
        </w:rPr>
        <w:t xml:space="preserve"> this risk assessm</w:t>
      </w:r>
      <w:r w:rsidR="6E78DB61" w:rsidRPr="24B83508">
        <w:rPr>
          <w:rFonts w:cs="Arial"/>
          <w:sz w:val="20"/>
          <w:szCs w:val="20"/>
        </w:rPr>
        <w:t>e</w:t>
      </w:r>
      <w:r w:rsidR="00952BDD" w:rsidRPr="24B83508">
        <w:rPr>
          <w:rFonts w:cs="Arial"/>
          <w:sz w:val="20"/>
          <w:szCs w:val="20"/>
        </w:rPr>
        <w:t>nt</w:t>
      </w:r>
      <w:r w:rsidR="006E23AB" w:rsidRPr="24B83508">
        <w:rPr>
          <w:rFonts w:cs="Arial"/>
          <w:sz w:val="20"/>
          <w:szCs w:val="20"/>
        </w:rPr>
        <w:t xml:space="preserve"> </w:t>
      </w:r>
      <w:r w:rsidR="00171DC0" w:rsidRPr="24B83508">
        <w:rPr>
          <w:rFonts w:cs="Arial"/>
          <w:sz w:val="20"/>
          <w:szCs w:val="20"/>
        </w:rPr>
        <w:t>to</w:t>
      </w:r>
      <w:r w:rsidR="00952BDD" w:rsidRPr="24B83508">
        <w:rPr>
          <w:rFonts w:cs="Arial"/>
          <w:sz w:val="20"/>
          <w:szCs w:val="20"/>
        </w:rPr>
        <w:t xml:space="preserve"> help you</w:t>
      </w:r>
      <w:r w:rsidR="00171DC0" w:rsidRPr="24B83508">
        <w:rPr>
          <w:rFonts w:cs="Arial"/>
          <w:sz w:val="20"/>
          <w:szCs w:val="20"/>
        </w:rPr>
        <w:t xml:space="preserve"> </w:t>
      </w:r>
      <w:r w:rsidR="00930B14" w:rsidRPr="24B83508">
        <w:rPr>
          <w:rFonts w:cs="Arial"/>
          <w:sz w:val="20"/>
          <w:szCs w:val="20"/>
        </w:rPr>
        <w:t>understand</w:t>
      </w:r>
      <w:r w:rsidR="00171DC0" w:rsidRPr="24B83508">
        <w:rPr>
          <w:rFonts w:cs="Arial"/>
          <w:sz w:val="20"/>
          <w:szCs w:val="20"/>
        </w:rPr>
        <w:t xml:space="preserve"> the risks and any steps you need to take to stay safe</w:t>
      </w:r>
      <w:r w:rsidR="50419E0A" w:rsidRPr="24B83508">
        <w:rPr>
          <w:rFonts w:cs="Arial"/>
          <w:sz w:val="20"/>
          <w:szCs w:val="20"/>
        </w:rPr>
        <w:t xml:space="preserve"> </w:t>
      </w:r>
      <w:r w:rsidR="00171DC0" w:rsidRPr="24B83508">
        <w:rPr>
          <w:rFonts w:cs="Arial"/>
          <w:sz w:val="20"/>
          <w:szCs w:val="20"/>
        </w:rPr>
        <w:t xml:space="preserve">before </w:t>
      </w:r>
      <w:r w:rsidR="00952BDD" w:rsidRPr="24B83508">
        <w:rPr>
          <w:rFonts w:cs="Arial"/>
          <w:sz w:val="20"/>
          <w:szCs w:val="20"/>
        </w:rPr>
        <w:t>leading a group walk</w:t>
      </w:r>
      <w:r w:rsidR="00171DC0" w:rsidRPr="24B83508">
        <w:rPr>
          <w:rFonts w:cs="Arial"/>
          <w:sz w:val="20"/>
          <w:szCs w:val="20"/>
        </w:rPr>
        <w:t>.</w:t>
      </w:r>
      <w:r w:rsidR="00DB58C6" w:rsidRPr="24B83508">
        <w:rPr>
          <w:rFonts w:cs="Arial"/>
          <w:sz w:val="20"/>
          <w:szCs w:val="20"/>
        </w:rPr>
        <w:t xml:space="preserve"> </w:t>
      </w:r>
    </w:p>
    <w:p w14:paraId="6C5147D2" w14:textId="77777777" w:rsidR="00F272E5" w:rsidRDefault="00F272E5" w:rsidP="00F272E5">
      <w:pPr>
        <w:spacing w:after="0" w:line="240" w:lineRule="auto"/>
        <w:rPr>
          <w:rFonts w:cs="Arial"/>
          <w:sz w:val="20"/>
          <w:szCs w:val="20"/>
        </w:rPr>
      </w:pPr>
      <w:r w:rsidRPr="24B83508">
        <w:rPr>
          <w:rFonts w:cs="Arial"/>
          <w:sz w:val="20"/>
          <w:szCs w:val="20"/>
        </w:rPr>
        <w:t>Please complete and keep a copy for every walk.</w:t>
      </w:r>
      <w:r>
        <w:rPr>
          <w:rFonts w:cs="Arial"/>
          <w:sz w:val="20"/>
          <w:szCs w:val="20"/>
        </w:rPr>
        <w:t xml:space="preserve"> Copies should be kept for 1 year after the date of the walk.</w:t>
      </w:r>
    </w:p>
    <w:p w14:paraId="6B1FC6B9" w14:textId="77777777" w:rsidR="007B6366" w:rsidRPr="00171DC0" w:rsidRDefault="007B6366" w:rsidP="00942C50">
      <w:pPr>
        <w:rPr>
          <w:rFonts w:cs="Arial"/>
          <w:sz w:val="20"/>
          <w:szCs w:val="20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2552"/>
        <w:gridCol w:w="3969"/>
      </w:tblGrid>
      <w:tr w:rsidR="00053F71" w:rsidRPr="00DB58C6" w14:paraId="65C7E822" w14:textId="2067657A" w:rsidTr="00E952BB">
        <w:tc>
          <w:tcPr>
            <w:tcW w:w="2122" w:type="dxa"/>
            <w:vAlign w:val="center"/>
          </w:tcPr>
          <w:p w14:paraId="1B84DC21" w14:textId="696F2442" w:rsidR="004A1EFB" w:rsidRPr="00053F71" w:rsidRDefault="00177EC0" w:rsidP="00053F71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Walk Leader</w:t>
            </w:r>
          </w:p>
        </w:tc>
        <w:tc>
          <w:tcPr>
            <w:tcW w:w="3118" w:type="dxa"/>
            <w:vAlign w:val="center"/>
          </w:tcPr>
          <w:p w14:paraId="52FD9848" w14:textId="2031FD10" w:rsidR="00053F71" w:rsidRPr="00DB58C6" w:rsidRDefault="00053F71" w:rsidP="00053F7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0542714" w14:textId="01C3770C" w:rsidR="00053F71" w:rsidRPr="00053F71" w:rsidRDefault="00053F71" w:rsidP="00053F71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Date of </w:t>
            </w:r>
            <w:r w:rsidR="00952BDD">
              <w:rPr>
                <w:rFonts w:cs="Arial"/>
                <w:b/>
                <w:bCs/>
                <w:sz w:val="20"/>
                <w:szCs w:val="20"/>
              </w:rPr>
              <w:t>walk</w:t>
            </w:r>
          </w:p>
        </w:tc>
        <w:tc>
          <w:tcPr>
            <w:tcW w:w="3969" w:type="dxa"/>
            <w:vAlign w:val="center"/>
          </w:tcPr>
          <w:p w14:paraId="39ACCD64" w14:textId="7D4CAA2D" w:rsidR="00053F71" w:rsidRPr="00053F71" w:rsidRDefault="00053F71" w:rsidP="00053F71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053F71">
              <w:rPr>
                <w:rFonts w:cs="Arial"/>
                <w:i/>
                <w:iCs/>
                <w:sz w:val="20"/>
                <w:szCs w:val="20"/>
              </w:rPr>
              <w:t>DD/MM/YY</w:t>
            </w:r>
          </w:p>
        </w:tc>
      </w:tr>
      <w:tr w:rsidR="00930B14" w:rsidRPr="00DB58C6" w14:paraId="546B806E" w14:textId="35504787" w:rsidTr="00E952BB">
        <w:tc>
          <w:tcPr>
            <w:tcW w:w="2122" w:type="dxa"/>
            <w:vMerge w:val="restart"/>
            <w:vAlign w:val="center"/>
          </w:tcPr>
          <w:p w14:paraId="4121425C" w14:textId="51ECC7F0" w:rsidR="00930B14" w:rsidRPr="00053F71" w:rsidRDefault="00930B14" w:rsidP="004A1EFB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Ramblers group</w:t>
            </w:r>
          </w:p>
        </w:tc>
        <w:tc>
          <w:tcPr>
            <w:tcW w:w="3118" w:type="dxa"/>
            <w:vMerge w:val="restart"/>
            <w:vAlign w:val="center"/>
          </w:tcPr>
          <w:p w14:paraId="33FB8D61" w14:textId="53C1E441" w:rsidR="00930B14" w:rsidRPr="00DB58C6" w:rsidRDefault="00930B14" w:rsidP="00053F7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D8BB1B3" w14:textId="7969236C" w:rsidR="00930B14" w:rsidRPr="00053F71" w:rsidRDefault="00930B14" w:rsidP="00053F71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53F71">
              <w:rPr>
                <w:rFonts w:cs="Arial"/>
                <w:b/>
                <w:bCs/>
                <w:sz w:val="20"/>
                <w:szCs w:val="20"/>
              </w:rPr>
              <w:t>Date of risk assessment</w:t>
            </w:r>
          </w:p>
        </w:tc>
        <w:tc>
          <w:tcPr>
            <w:tcW w:w="3969" w:type="dxa"/>
            <w:vAlign w:val="center"/>
          </w:tcPr>
          <w:p w14:paraId="63D4C37B" w14:textId="5DDDCFFA" w:rsidR="00930B14" w:rsidRPr="00053F71" w:rsidRDefault="00930B14" w:rsidP="00053F71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053F71">
              <w:rPr>
                <w:rFonts w:cs="Arial"/>
                <w:i/>
                <w:iCs/>
                <w:sz w:val="20"/>
                <w:szCs w:val="20"/>
              </w:rPr>
              <w:t>DD/MM/YY</w:t>
            </w:r>
          </w:p>
        </w:tc>
      </w:tr>
      <w:tr w:rsidR="00930B14" w:rsidRPr="00DB58C6" w14:paraId="3B7E27DE" w14:textId="77777777" w:rsidTr="00E952BB">
        <w:tc>
          <w:tcPr>
            <w:tcW w:w="2122" w:type="dxa"/>
            <w:vMerge/>
            <w:vAlign w:val="center"/>
          </w:tcPr>
          <w:p w14:paraId="6C38BFFB" w14:textId="77777777" w:rsidR="00930B14" w:rsidRDefault="00930B14" w:rsidP="00053F71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14:paraId="5829EBDB" w14:textId="77777777" w:rsidR="00930B14" w:rsidRPr="00DB58C6" w:rsidRDefault="00930B14" w:rsidP="00053F7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B4A0B25" w14:textId="3D523292" w:rsidR="00930B14" w:rsidRPr="00053F71" w:rsidRDefault="00930B14" w:rsidP="00053F71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Date of recce</w:t>
            </w:r>
          </w:p>
        </w:tc>
        <w:tc>
          <w:tcPr>
            <w:tcW w:w="3969" w:type="dxa"/>
            <w:vAlign w:val="center"/>
          </w:tcPr>
          <w:p w14:paraId="429A7B6F" w14:textId="2E96749E" w:rsidR="00930B14" w:rsidRPr="00053F71" w:rsidRDefault="00930B14" w:rsidP="00053F71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053F71">
              <w:rPr>
                <w:rFonts w:cs="Arial"/>
                <w:i/>
                <w:iCs/>
                <w:sz w:val="20"/>
                <w:szCs w:val="20"/>
              </w:rPr>
              <w:t>DD/MM/YY</w:t>
            </w:r>
          </w:p>
        </w:tc>
      </w:tr>
    </w:tbl>
    <w:p w14:paraId="095C02D1" w14:textId="3B33768D" w:rsidR="006E23AB" w:rsidRPr="006E23AB" w:rsidRDefault="006E23AB" w:rsidP="00942C50"/>
    <w:p w14:paraId="4775C541" w14:textId="1192BBC2" w:rsidR="006E23AB" w:rsidRDefault="006E23AB" w:rsidP="00942C50">
      <w:pPr>
        <w:rPr>
          <w:rFonts w:cs="Arial"/>
          <w:sz w:val="20"/>
          <w:szCs w:val="20"/>
        </w:rPr>
      </w:pPr>
    </w:p>
    <w:p w14:paraId="1EB39270" w14:textId="6A058590" w:rsidR="001E20A5" w:rsidRDefault="001E20A5" w:rsidP="00942C50">
      <w:pPr>
        <w:rPr>
          <w:rFonts w:cs="Arial"/>
          <w:sz w:val="20"/>
          <w:szCs w:val="20"/>
        </w:rPr>
      </w:pPr>
    </w:p>
    <w:p w14:paraId="4B8FAE9A" w14:textId="77777777" w:rsidR="00581052" w:rsidRDefault="00581052" w:rsidP="002A5C44">
      <w:pPr>
        <w:spacing w:after="0" w:line="240" w:lineRule="auto"/>
        <w:rPr>
          <w:rFonts w:cs="Arial"/>
          <w:sz w:val="20"/>
          <w:szCs w:val="20"/>
        </w:rPr>
      </w:pPr>
    </w:p>
    <w:p w14:paraId="04839504" w14:textId="77777777" w:rsidR="00581052" w:rsidRPr="006E23AB" w:rsidRDefault="00581052" w:rsidP="002A5C44">
      <w:pPr>
        <w:spacing w:after="0" w:line="240" w:lineRule="auto"/>
        <w:rPr>
          <w:rFonts w:cs="Arial"/>
          <w:sz w:val="20"/>
          <w:szCs w:val="20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088"/>
        <w:gridCol w:w="1775"/>
        <w:gridCol w:w="8896"/>
        <w:gridCol w:w="1277"/>
        <w:gridCol w:w="1352"/>
      </w:tblGrid>
      <w:tr w:rsidR="00B8171A" w:rsidRPr="009076FA" w14:paraId="6ED37C5F" w14:textId="77777777" w:rsidTr="009F1BB5">
        <w:trPr>
          <w:trHeight w:val="170"/>
        </w:trPr>
        <w:tc>
          <w:tcPr>
            <w:tcW w:w="2088" w:type="dxa"/>
            <w:shd w:val="clear" w:color="auto" w:fill="E2EFD9" w:themeFill="accent6" w:themeFillTint="33"/>
            <w:vAlign w:val="center"/>
          </w:tcPr>
          <w:p w14:paraId="519BDA00" w14:textId="72C4F18E" w:rsidR="00B8171A" w:rsidRPr="007B6366" w:rsidRDefault="00B8171A" w:rsidP="00B8171A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bookmarkStart w:id="0" w:name="_Hlk43243435"/>
            <w:r w:rsidRPr="007B6366">
              <w:rPr>
                <w:rStyle w:val="Strong"/>
                <w:rFonts w:cs="Arial"/>
                <w:sz w:val="20"/>
                <w:szCs w:val="20"/>
              </w:rPr>
              <w:t>Possible hazards</w:t>
            </w:r>
          </w:p>
          <w:p w14:paraId="1E8BE8A1" w14:textId="1D29BB52" w:rsidR="00B8171A" w:rsidRPr="007B6366" w:rsidRDefault="00B8171A" w:rsidP="00B8171A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shd w:val="clear" w:color="auto" w:fill="E2EFD9" w:themeFill="accent6" w:themeFillTint="33"/>
            <w:vAlign w:val="center"/>
          </w:tcPr>
          <w:p w14:paraId="2380ACA4" w14:textId="77777777" w:rsidR="00B8171A" w:rsidRDefault="00B8171A" w:rsidP="00B8171A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  <w:p w14:paraId="6349BCFB" w14:textId="30BB7B94" w:rsidR="00B8171A" w:rsidRPr="007B6366" w:rsidRDefault="00B8171A" w:rsidP="00B8171A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t>Who might be harmed and how?</w:t>
            </w:r>
          </w:p>
          <w:p w14:paraId="78681ECF" w14:textId="1D04FC24" w:rsidR="00B8171A" w:rsidRPr="007B6366" w:rsidRDefault="00B8171A" w:rsidP="00B8171A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shd w:val="clear" w:color="auto" w:fill="E2EFD9" w:themeFill="accent6" w:themeFillTint="33"/>
            <w:vAlign w:val="center"/>
          </w:tcPr>
          <w:p w14:paraId="533B35D4" w14:textId="5585001D" w:rsidR="00B8171A" w:rsidRPr="007B6366" w:rsidRDefault="00B8171A" w:rsidP="00B8171A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t>Ways to control the risk</w:t>
            </w:r>
          </w:p>
          <w:p w14:paraId="4D72DF7D" w14:textId="028C7893" w:rsidR="00B8171A" w:rsidRPr="007B6366" w:rsidRDefault="00B8171A" w:rsidP="00B8171A">
            <w:pPr>
              <w:tabs>
                <w:tab w:val="left" w:pos="3348"/>
              </w:tabs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E2EFD9" w:themeFill="accent6" w:themeFillTint="33"/>
            <w:vAlign w:val="center"/>
          </w:tcPr>
          <w:p w14:paraId="773AB109" w14:textId="39B68666" w:rsidR="00B8171A" w:rsidRDefault="00B8171A" w:rsidP="00B8171A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t>Action taken</w:t>
            </w:r>
            <w:r w:rsidR="00392E01">
              <w:rPr>
                <w:rStyle w:val="Strong"/>
                <w:rFonts w:cs="Arial"/>
                <w:sz w:val="20"/>
                <w:szCs w:val="20"/>
              </w:rPr>
              <w:t xml:space="preserve"> by </w:t>
            </w:r>
            <w:proofErr w:type="gramStart"/>
            <w:r w:rsidR="00392E01">
              <w:rPr>
                <w:rStyle w:val="Strong"/>
                <w:rFonts w:cs="Arial"/>
                <w:sz w:val="20"/>
                <w:szCs w:val="20"/>
              </w:rPr>
              <w:t>Group</w:t>
            </w:r>
            <w:r w:rsidRPr="007B6366">
              <w:rPr>
                <w:rStyle w:val="Strong"/>
                <w:rFonts w:cs="Arial"/>
                <w:sz w:val="20"/>
                <w:szCs w:val="20"/>
              </w:rPr>
              <w:t>?</w:t>
            </w:r>
            <w:proofErr w:type="gramEnd"/>
            <w:r w:rsidRPr="007B6366">
              <w:rPr>
                <w:rStyle w:val="Strong"/>
                <w:rFonts w:cs="Arial"/>
                <w:sz w:val="20"/>
                <w:szCs w:val="20"/>
              </w:rPr>
              <w:t xml:space="preserve"> </w:t>
            </w:r>
          </w:p>
          <w:p w14:paraId="2F3B49B1" w14:textId="22FA2691" w:rsidR="00B8171A" w:rsidRPr="007B6366" w:rsidRDefault="00B8171A" w:rsidP="00B8171A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E2EFD9" w:themeFill="accent6" w:themeFillTint="33"/>
            <w:vAlign w:val="center"/>
          </w:tcPr>
          <w:p w14:paraId="7C7D33FE" w14:textId="0689E8AA" w:rsidR="00B8171A" w:rsidRDefault="00B8171A" w:rsidP="00B8171A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t xml:space="preserve">Action </w:t>
            </w:r>
            <w:r w:rsidRPr="00534342">
              <w:rPr>
                <w:rStyle w:val="Strong"/>
                <w:rFonts w:cs="Arial"/>
                <w:sz w:val="20"/>
                <w:szCs w:val="20"/>
              </w:rPr>
              <w:t>taken</w:t>
            </w:r>
            <w:r w:rsidR="00534342" w:rsidRPr="00534342">
              <w:rPr>
                <w:rStyle w:val="Strong"/>
                <w:rFonts w:cs="Arial"/>
                <w:sz w:val="20"/>
                <w:szCs w:val="20"/>
              </w:rPr>
              <w:t xml:space="preserve"> by </w:t>
            </w:r>
            <w:proofErr w:type="gramStart"/>
            <w:r w:rsidR="00534342" w:rsidRPr="00534342">
              <w:rPr>
                <w:rStyle w:val="Strong"/>
                <w:rFonts w:cs="Arial"/>
                <w:sz w:val="20"/>
                <w:szCs w:val="20"/>
              </w:rPr>
              <w:t>leader</w:t>
            </w:r>
            <w:r w:rsidRPr="00534342">
              <w:rPr>
                <w:rStyle w:val="Strong"/>
                <w:rFonts w:cs="Arial"/>
                <w:sz w:val="20"/>
                <w:szCs w:val="20"/>
              </w:rPr>
              <w:t>?</w:t>
            </w:r>
            <w:proofErr w:type="gramEnd"/>
            <w:r w:rsidRPr="007B6366">
              <w:rPr>
                <w:rStyle w:val="Strong"/>
                <w:rFonts w:cs="Arial"/>
                <w:sz w:val="20"/>
                <w:szCs w:val="20"/>
              </w:rPr>
              <w:t xml:space="preserve"> </w:t>
            </w:r>
          </w:p>
          <w:p w14:paraId="23F7A722" w14:textId="7C19952F" w:rsidR="00B8171A" w:rsidRPr="007B6366" w:rsidRDefault="00B8171A" w:rsidP="00B8171A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2A5C44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>(</w:t>
            </w:r>
            <w:r w:rsidRPr="002A6DDE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 xml:space="preserve">click on the box to </w:t>
            </w:r>
            <w:r w:rsidRPr="002A6DDE">
              <w:rPr>
                <w:rStyle w:val="Strong"/>
                <w:rFonts w:ascii="Segoe UI Symbol" w:hAnsi="Segoe UI Symbol" w:cs="Segoe UI Symbol"/>
                <w:b w:val="0"/>
                <w:bCs w:val="0"/>
                <w:sz w:val="20"/>
                <w:szCs w:val="20"/>
              </w:rPr>
              <w:t>tick</w:t>
            </w:r>
            <w:r w:rsidRPr="002A5C44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bookmarkEnd w:id="0"/>
      <w:tr w:rsidR="007A1CBD" w:rsidRPr="007B6366" w14:paraId="5C306732" w14:textId="77777777" w:rsidTr="009F1BB5">
        <w:trPr>
          <w:trHeight w:val="170"/>
        </w:trPr>
        <w:tc>
          <w:tcPr>
            <w:tcW w:w="2088" w:type="dxa"/>
            <w:vMerge w:val="restart"/>
          </w:tcPr>
          <w:p w14:paraId="3D75BF06" w14:textId="77777777" w:rsidR="007A1CBD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Transmission of COVID-19 through close contact / m</w:t>
            </w:r>
            <w:r w:rsidRPr="007B6366">
              <w:rPr>
                <w:rFonts w:cs="Arial"/>
                <w:sz w:val="20"/>
                <w:szCs w:val="20"/>
              </w:rPr>
              <w:t>eeting other people</w:t>
            </w:r>
          </w:p>
          <w:p w14:paraId="4B035B2B" w14:textId="77777777" w:rsidR="007A1CBD" w:rsidRDefault="007A1CBD" w:rsidP="007A1CB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 w:val="restart"/>
          </w:tcPr>
          <w:p w14:paraId="5ACD6FD0" w14:textId="59471350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Walkers, members of the public – risk of spreading</w:t>
            </w:r>
            <w:r>
              <w:rPr>
                <w:rFonts w:cs="Arial"/>
                <w:sz w:val="20"/>
                <w:szCs w:val="20"/>
              </w:rPr>
              <w:t xml:space="preserve"> COVID-19</w:t>
            </w:r>
          </w:p>
        </w:tc>
        <w:tc>
          <w:tcPr>
            <w:tcW w:w="8896" w:type="dxa"/>
            <w:vAlign w:val="center"/>
          </w:tcPr>
          <w:p w14:paraId="16476DAF" w14:textId="2FC13A4C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>Avoid particularly busy or narrow routes where physical distancing is not possible.</w:t>
            </w:r>
          </w:p>
        </w:tc>
        <w:tc>
          <w:tcPr>
            <w:tcW w:w="1277" w:type="dxa"/>
          </w:tcPr>
          <w:p w14:paraId="4D47945C" w14:textId="77777777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2073075563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352" w:type="dxa"/>
              </w:tcPr>
              <w:p w14:paraId="4E1379B1" w14:textId="22E63F1E" w:rsidR="007A1CBD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A8"/>
                </w:r>
              </w:p>
            </w:tc>
          </w:sdtContent>
        </w:sdt>
      </w:tr>
      <w:tr w:rsidR="007A1CBD" w:rsidRPr="007B6366" w14:paraId="22D0B46E" w14:textId="77777777" w:rsidTr="009F1BB5">
        <w:trPr>
          <w:trHeight w:val="170"/>
        </w:trPr>
        <w:tc>
          <w:tcPr>
            <w:tcW w:w="2088" w:type="dxa"/>
            <w:vMerge/>
          </w:tcPr>
          <w:p w14:paraId="76E4DF37" w14:textId="77777777" w:rsidR="007A1CBD" w:rsidRPr="002A5C44" w:rsidRDefault="007A1CBD" w:rsidP="007A1CB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4CE8134D" w14:textId="6A35498D" w:rsidR="007A1CBD" w:rsidRPr="007B6366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7E3945F0" w14:textId="384A2DC4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>Consider any local advice about one-way use of paths or bridleways</w:t>
            </w:r>
          </w:p>
        </w:tc>
        <w:tc>
          <w:tcPr>
            <w:tcW w:w="1277" w:type="dxa"/>
          </w:tcPr>
          <w:p w14:paraId="4CB4440B" w14:textId="293DC7A1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-1313482816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352" w:type="dxa"/>
              </w:tcPr>
              <w:p w14:paraId="1E5AF75F" w14:textId="10CA90C6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A8"/>
                </w:r>
              </w:p>
            </w:tc>
          </w:sdtContent>
        </w:sdt>
      </w:tr>
      <w:tr w:rsidR="007A1CBD" w:rsidRPr="007B6366" w14:paraId="559A4140" w14:textId="77777777" w:rsidTr="009F1BB5">
        <w:trPr>
          <w:trHeight w:val="170"/>
        </w:trPr>
        <w:tc>
          <w:tcPr>
            <w:tcW w:w="2088" w:type="dxa"/>
            <w:vMerge/>
          </w:tcPr>
          <w:p w14:paraId="6A67A7A3" w14:textId="77777777" w:rsidR="007A1CBD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2596F581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2B550ECF" w14:textId="303E366D" w:rsidR="007A1CBD" w:rsidRPr="00D20B96" w:rsidRDefault="00485B24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 Bo</w:t>
            </w:r>
            <w:r w:rsidR="00C428F4">
              <w:rPr>
                <w:rFonts w:cs="Arial"/>
                <w:sz w:val="20"/>
                <w:szCs w:val="20"/>
              </w:rPr>
              <w:t>oking required!</w:t>
            </w:r>
          </w:p>
        </w:tc>
        <w:tc>
          <w:tcPr>
            <w:tcW w:w="1277" w:type="dxa"/>
          </w:tcPr>
          <w:p w14:paraId="7925F6D5" w14:textId="77DBD913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tc>
          <w:tcPr>
            <w:tcW w:w="1352" w:type="dxa"/>
          </w:tcPr>
          <w:p w14:paraId="407B4F33" w14:textId="3A09DB89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</w:tr>
      <w:tr w:rsidR="007A1CBD" w:rsidRPr="007B6366" w14:paraId="13242B1D" w14:textId="77777777" w:rsidTr="009F1BB5">
        <w:trPr>
          <w:trHeight w:val="170"/>
        </w:trPr>
        <w:tc>
          <w:tcPr>
            <w:tcW w:w="2088" w:type="dxa"/>
            <w:vMerge/>
          </w:tcPr>
          <w:p w14:paraId="5965890C" w14:textId="77777777" w:rsidR="007A1CBD" w:rsidRPr="002A5C44" w:rsidRDefault="007A1CBD" w:rsidP="007A1CB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7A21D29C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7E99A4BA" w14:textId="6A18291A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>Remind walkers beforehand about the guidelines, including on travel &amp; transport.</w:t>
            </w:r>
          </w:p>
        </w:tc>
        <w:sdt>
          <w:sdtPr>
            <w:rPr>
              <w:rFonts w:cs="Arial"/>
              <w:sz w:val="40"/>
              <w:szCs w:val="40"/>
            </w:rPr>
            <w:id w:val="691424550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77" w:type="dxa"/>
              </w:tcPr>
              <w:p w14:paraId="5CCDE854" w14:textId="7C0CDD5D" w:rsidR="007A1CBD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1081256117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352" w:type="dxa"/>
              </w:tcPr>
              <w:p w14:paraId="3A380BA9" w14:textId="74A7EADB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64C9D64C" w14:textId="77777777" w:rsidTr="009F1BB5">
        <w:trPr>
          <w:trHeight w:val="170"/>
        </w:trPr>
        <w:tc>
          <w:tcPr>
            <w:tcW w:w="2088" w:type="dxa"/>
            <w:vMerge/>
          </w:tcPr>
          <w:p w14:paraId="1451B182" w14:textId="77777777" w:rsidR="007A1CBD" w:rsidRPr="002A5C44" w:rsidRDefault="007A1CBD" w:rsidP="007A1CB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0F695AF9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57D3ABF7" w14:textId="2C57703B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>Advise walkers at the start of the walk to maintain physical distancing from others – this is everyone’s responsibility.</w:t>
            </w:r>
          </w:p>
        </w:tc>
        <w:tc>
          <w:tcPr>
            <w:tcW w:w="1277" w:type="dxa"/>
          </w:tcPr>
          <w:p w14:paraId="2FA234AE" w14:textId="465BDFD7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-1532413058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352" w:type="dxa"/>
              </w:tcPr>
              <w:p w14:paraId="361BD512" w14:textId="5418540F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4C5B1F28" w14:textId="77777777" w:rsidTr="009F1BB5">
        <w:trPr>
          <w:trHeight w:val="170"/>
        </w:trPr>
        <w:tc>
          <w:tcPr>
            <w:tcW w:w="2088" w:type="dxa"/>
            <w:vMerge/>
          </w:tcPr>
          <w:p w14:paraId="63935EF0" w14:textId="67157C95" w:rsidR="007A1CBD" w:rsidRPr="002A5C44" w:rsidRDefault="007A1CBD" w:rsidP="007A1CB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27AE1334" w14:textId="561F6D71" w:rsidR="007A1CBD" w:rsidRPr="007B6366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5C236896" w14:textId="14919655" w:rsidR="007A1CBD" w:rsidRPr="00D20B96" w:rsidRDefault="007A1CBD" w:rsidP="007A1CBD">
            <w:pPr>
              <w:tabs>
                <w:tab w:val="left" w:leader="dot" w:pos="8222"/>
              </w:tabs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>Advise walkers what to do at any pinch points or road crossings to maintain physical distancing.</w:t>
            </w:r>
          </w:p>
        </w:tc>
        <w:tc>
          <w:tcPr>
            <w:tcW w:w="1277" w:type="dxa"/>
          </w:tcPr>
          <w:p w14:paraId="7CAB72D7" w14:textId="24B829E9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-1674022774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352" w:type="dxa"/>
              </w:tcPr>
              <w:p w14:paraId="4C6B52FA" w14:textId="76067E77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7B32D994" w14:textId="77777777" w:rsidTr="009F1BB5">
        <w:trPr>
          <w:trHeight w:val="170"/>
        </w:trPr>
        <w:tc>
          <w:tcPr>
            <w:tcW w:w="2088" w:type="dxa"/>
            <w:vMerge/>
          </w:tcPr>
          <w:p w14:paraId="4E427696" w14:textId="77777777" w:rsidR="007A1CBD" w:rsidRPr="002A5C44" w:rsidRDefault="007A1CBD" w:rsidP="007A1CB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66CC303B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42633C2C" w14:textId="1CB26995" w:rsidR="007A1CBD" w:rsidRPr="00D20B96" w:rsidRDefault="007A1CBD" w:rsidP="007A1CBD">
            <w:pPr>
              <w:tabs>
                <w:tab w:val="left" w:leader="dot" w:pos="8222"/>
              </w:tabs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>Carry a face covering in case of incidents.</w:t>
            </w:r>
          </w:p>
        </w:tc>
        <w:tc>
          <w:tcPr>
            <w:tcW w:w="1277" w:type="dxa"/>
          </w:tcPr>
          <w:p w14:paraId="39ADE8A1" w14:textId="267822C2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tc>
          <w:tcPr>
            <w:tcW w:w="1352" w:type="dxa"/>
          </w:tcPr>
          <w:p w14:paraId="74083DAC" w14:textId="18208120" w:rsidR="007A1CBD" w:rsidRDefault="00400223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  <w:sdt>
              <w:sdtPr>
                <w:rPr>
                  <w:rFonts w:cs="Arial"/>
                  <w:sz w:val="40"/>
                  <w:szCs w:val="40"/>
                </w:rPr>
                <w:id w:val="-708893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A1CBD"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sdtContent>
            </w:sdt>
          </w:p>
        </w:tc>
      </w:tr>
      <w:tr w:rsidR="007A1CBD" w:rsidRPr="007B6366" w14:paraId="34C163AF" w14:textId="77777777" w:rsidTr="009F1BB5">
        <w:trPr>
          <w:trHeight w:val="170"/>
        </w:trPr>
        <w:tc>
          <w:tcPr>
            <w:tcW w:w="2088" w:type="dxa"/>
            <w:vMerge/>
          </w:tcPr>
          <w:p w14:paraId="639F8F70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7B4EB07F" w14:textId="74EB3DA6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14D5FF29" w14:textId="35760849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 xml:space="preserve">Ensure you have a record of who attended the walk. </w:t>
            </w:r>
            <w:r w:rsidRPr="00D20B96">
              <w:rPr>
                <w:sz w:val="20"/>
                <w:szCs w:val="20"/>
              </w:rPr>
              <w:t>(</w:t>
            </w:r>
            <w:r w:rsidR="006C58F8">
              <w:rPr>
                <w:sz w:val="20"/>
                <w:szCs w:val="20"/>
              </w:rPr>
              <w:t xml:space="preserve">pre-registrations </w:t>
            </w:r>
            <w:r w:rsidRPr="00D20B96">
              <w:rPr>
                <w:sz w:val="20"/>
                <w:szCs w:val="20"/>
              </w:rPr>
              <w:t xml:space="preserve">supplied by Group, </w:t>
            </w:r>
            <w:r w:rsidR="000A36D6">
              <w:rPr>
                <w:sz w:val="20"/>
                <w:szCs w:val="20"/>
              </w:rPr>
              <w:t>refin</w:t>
            </w:r>
            <w:r w:rsidRPr="00D20B96">
              <w:rPr>
                <w:sz w:val="20"/>
                <w:szCs w:val="20"/>
              </w:rPr>
              <w:t>ed by leader</w:t>
            </w:r>
            <w:r w:rsidR="00485B24">
              <w:rPr>
                <w:sz w:val="20"/>
                <w:szCs w:val="20"/>
              </w:rPr>
              <w:t xml:space="preserve"> on day</w:t>
            </w:r>
            <w:r w:rsidRPr="00D20B96">
              <w:rPr>
                <w:sz w:val="20"/>
                <w:szCs w:val="20"/>
              </w:rPr>
              <w:t>)</w:t>
            </w:r>
          </w:p>
        </w:tc>
        <w:sdt>
          <w:sdtPr>
            <w:rPr>
              <w:rFonts w:cs="Arial"/>
              <w:sz w:val="40"/>
              <w:szCs w:val="40"/>
            </w:rPr>
            <w:id w:val="821003987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77" w:type="dxa"/>
              </w:tcPr>
              <w:p w14:paraId="6E7E4531" w14:textId="2A2123FF" w:rsidR="007A1CBD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954174701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352" w:type="dxa"/>
              </w:tcPr>
              <w:p w14:paraId="592327F9" w14:textId="2FB31C26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22179CA5" w14:textId="77777777" w:rsidTr="009F1BB5">
        <w:trPr>
          <w:trHeight w:val="170"/>
        </w:trPr>
        <w:tc>
          <w:tcPr>
            <w:tcW w:w="2088" w:type="dxa"/>
            <w:vMerge w:val="restart"/>
          </w:tcPr>
          <w:p w14:paraId="0775F2D5" w14:textId="3DE3D77B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T</w:t>
            </w:r>
            <w:r>
              <w:rPr>
                <w:rFonts w:cs="Arial"/>
                <w:sz w:val="20"/>
                <w:szCs w:val="20"/>
              </w:rPr>
              <w:t>ransmission of COVID-19 through to</w:t>
            </w:r>
            <w:r w:rsidRPr="007B6366">
              <w:rPr>
                <w:rFonts w:cs="Arial"/>
                <w:sz w:val="20"/>
                <w:szCs w:val="20"/>
              </w:rPr>
              <w:t xml:space="preserve">uching gates, stiles, </w:t>
            </w:r>
            <w:proofErr w:type="gramStart"/>
            <w:r w:rsidRPr="007B6366">
              <w:rPr>
                <w:rFonts w:cs="Arial"/>
                <w:sz w:val="20"/>
                <w:szCs w:val="20"/>
              </w:rPr>
              <w:t>fences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or equipment</w:t>
            </w:r>
          </w:p>
        </w:tc>
        <w:tc>
          <w:tcPr>
            <w:tcW w:w="1775" w:type="dxa"/>
            <w:vMerge w:val="restart"/>
          </w:tcPr>
          <w:p w14:paraId="52F18EC6" w14:textId="2DC60DCA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 xml:space="preserve">Walkers, members of the public – risk of spreading </w:t>
            </w:r>
            <w:r>
              <w:rPr>
                <w:rFonts w:cs="Arial"/>
                <w:sz w:val="20"/>
                <w:szCs w:val="20"/>
              </w:rPr>
              <w:t>COVID-19</w:t>
            </w:r>
          </w:p>
        </w:tc>
        <w:tc>
          <w:tcPr>
            <w:tcW w:w="8896" w:type="dxa"/>
            <w:vAlign w:val="center"/>
          </w:tcPr>
          <w:p w14:paraId="17FF2104" w14:textId="4BF27104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 xml:space="preserve">Avoid touching gates and path furniture where possible. </w:t>
            </w:r>
            <w:r w:rsidRPr="00D20B96">
              <w:rPr>
                <w:sz w:val="20"/>
                <w:szCs w:val="20"/>
              </w:rPr>
              <w:t>(</w:t>
            </w:r>
            <w:r w:rsidR="003634A1">
              <w:rPr>
                <w:sz w:val="20"/>
                <w:szCs w:val="20"/>
              </w:rPr>
              <w:t xml:space="preserve">on </w:t>
            </w:r>
            <w:r w:rsidR="00983078">
              <w:rPr>
                <w:sz w:val="20"/>
                <w:szCs w:val="20"/>
              </w:rPr>
              <w:t>website</w:t>
            </w:r>
            <w:r w:rsidR="003634A1">
              <w:rPr>
                <w:sz w:val="20"/>
                <w:szCs w:val="20"/>
              </w:rPr>
              <w:t xml:space="preserve">, </w:t>
            </w:r>
            <w:r w:rsidRPr="00D20B96">
              <w:rPr>
                <w:sz w:val="20"/>
                <w:szCs w:val="20"/>
              </w:rPr>
              <w:t>leader on day)</w:t>
            </w:r>
          </w:p>
        </w:tc>
        <w:sdt>
          <w:sdtPr>
            <w:rPr>
              <w:rFonts w:cs="Arial"/>
              <w:sz w:val="40"/>
              <w:szCs w:val="40"/>
            </w:rPr>
            <w:id w:val="-313494181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77" w:type="dxa"/>
              </w:tcPr>
              <w:p w14:paraId="09741FCC" w14:textId="657D6E47" w:rsidR="007A1CBD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374241402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352" w:type="dxa"/>
              </w:tcPr>
              <w:p w14:paraId="3CDDBFE6" w14:textId="7D9B2664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7A1E89A9" w14:textId="77777777" w:rsidTr="009F1BB5">
        <w:trPr>
          <w:trHeight w:val="170"/>
        </w:trPr>
        <w:tc>
          <w:tcPr>
            <w:tcW w:w="2088" w:type="dxa"/>
            <w:vMerge/>
          </w:tcPr>
          <w:p w14:paraId="12852198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18668B1B" w14:textId="4E3042C9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30F337D7" w14:textId="39C78632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 xml:space="preserve">Suggest walkers bring hand sanitiser and/or wear gloves. </w:t>
            </w:r>
            <w:r w:rsidRPr="00D20B96">
              <w:rPr>
                <w:sz w:val="20"/>
                <w:szCs w:val="20"/>
              </w:rPr>
              <w:t>(</w:t>
            </w:r>
            <w:r w:rsidR="003634A1">
              <w:rPr>
                <w:sz w:val="20"/>
                <w:szCs w:val="20"/>
              </w:rPr>
              <w:t>on website</w:t>
            </w:r>
            <w:r w:rsidRPr="00D20B96">
              <w:rPr>
                <w:sz w:val="20"/>
                <w:szCs w:val="20"/>
              </w:rPr>
              <w:t>, leader on day)</w:t>
            </w:r>
          </w:p>
        </w:tc>
        <w:sdt>
          <w:sdtPr>
            <w:rPr>
              <w:rFonts w:cs="Arial"/>
              <w:sz w:val="40"/>
              <w:szCs w:val="40"/>
            </w:rPr>
            <w:id w:val="-561185143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77" w:type="dxa"/>
              </w:tcPr>
              <w:p w14:paraId="2FDE43E0" w14:textId="0270CE38" w:rsidR="007A1CBD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2108946974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352" w:type="dxa"/>
              </w:tcPr>
              <w:p w14:paraId="339BC698" w14:textId="02647411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3D7BD3B7" w14:textId="77777777" w:rsidTr="009F1BB5">
        <w:trPr>
          <w:trHeight w:val="170"/>
        </w:trPr>
        <w:tc>
          <w:tcPr>
            <w:tcW w:w="2088" w:type="dxa"/>
            <w:vMerge/>
          </w:tcPr>
          <w:p w14:paraId="4C7FBAD9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5B69EE8C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09F16647" w14:textId="1727FC1C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 xml:space="preserve">Advise walkers not to hold small gates open for others. </w:t>
            </w:r>
            <w:r w:rsidRPr="00D20B96">
              <w:rPr>
                <w:sz w:val="20"/>
                <w:szCs w:val="20"/>
              </w:rPr>
              <w:t>(leader on day)</w:t>
            </w:r>
          </w:p>
        </w:tc>
        <w:tc>
          <w:tcPr>
            <w:tcW w:w="1277" w:type="dxa"/>
          </w:tcPr>
          <w:p w14:paraId="79894686" w14:textId="69D98C37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187578822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352" w:type="dxa"/>
              </w:tcPr>
              <w:p w14:paraId="0833922F" w14:textId="117DB753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52649CC5" w14:textId="77777777" w:rsidTr="009F1BB5">
        <w:trPr>
          <w:trHeight w:val="170"/>
        </w:trPr>
        <w:tc>
          <w:tcPr>
            <w:tcW w:w="2088" w:type="dxa"/>
            <w:vMerge/>
          </w:tcPr>
          <w:p w14:paraId="0F1C0085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404CA550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576ED457" w14:textId="4F9A3D9E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>Advise walkers not to share food</w:t>
            </w:r>
            <w:r w:rsidR="0033208D">
              <w:rPr>
                <w:rFonts w:cs="Arial"/>
                <w:sz w:val="20"/>
                <w:szCs w:val="20"/>
              </w:rPr>
              <w:t xml:space="preserve"> </w:t>
            </w:r>
            <w:r w:rsidRPr="00D20B96">
              <w:rPr>
                <w:rFonts w:cs="Arial"/>
                <w:sz w:val="20"/>
                <w:szCs w:val="20"/>
              </w:rPr>
              <w:t xml:space="preserve">or equipment such as walking poles. </w:t>
            </w:r>
            <w:r w:rsidRPr="00D20B96">
              <w:rPr>
                <w:sz w:val="20"/>
                <w:szCs w:val="20"/>
              </w:rPr>
              <w:t>(</w:t>
            </w:r>
            <w:r w:rsidR="003F0AAB">
              <w:rPr>
                <w:sz w:val="20"/>
                <w:szCs w:val="20"/>
              </w:rPr>
              <w:t>on website</w:t>
            </w:r>
            <w:r w:rsidR="003F0AAB" w:rsidRPr="00D20B96">
              <w:rPr>
                <w:sz w:val="20"/>
                <w:szCs w:val="20"/>
              </w:rPr>
              <w:t xml:space="preserve">, </w:t>
            </w:r>
            <w:r w:rsidRPr="00D20B96">
              <w:rPr>
                <w:sz w:val="20"/>
                <w:szCs w:val="20"/>
              </w:rPr>
              <w:t>leader on day)</w:t>
            </w:r>
          </w:p>
        </w:tc>
        <w:sdt>
          <w:sdtPr>
            <w:rPr>
              <w:rFonts w:cs="Arial"/>
              <w:sz w:val="40"/>
              <w:szCs w:val="40"/>
            </w:rPr>
            <w:id w:val="1015119139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77" w:type="dxa"/>
              </w:tcPr>
              <w:p w14:paraId="51D4E51F" w14:textId="6448FDF2" w:rsidR="007A1CBD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237013278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352" w:type="dxa"/>
              </w:tcPr>
              <w:p w14:paraId="6F66B618" w14:textId="5F430900" w:rsidR="007A1CBD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6DAF7A72" w14:textId="77777777" w:rsidTr="009F1BB5">
        <w:trPr>
          <w:trHeight w:val="170"/>
        </w:trPr>
        <w:tc>
          <w:tcPr>
            <w:tcW w:w="2088" w:type="dxa"/>
            <w:shd w:val="clear" w:color="auto" w:fill="E2EFD9" w:themeFill="accent6" w:themeFillTint="33"/>
            <w:vAlign w:val="center"/>
          </w:tcPr>
          <w:p w14:paraId="575F8518" w14:textId="77777777" w:rsidR="007A1CBD" w:rsidRPr="007B6366" w:rsidRDefault="007A1CBD" w:rsidP="007A1CBD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lastRenderedPageBreak/>
              <w:t>Possible hazards</w:t>
            </w:r>
          </w:p>
          <w:p w14:paraId="0681CF40" w14:textId="77777777" w:rsidR="007A1CBD" w:rsidRPr="007B6366" w:rsidRDefault="007A1CBD" w:rsidP="007A1CBD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shd w:val="clear" w:color="auto" w:fill="E2EFD9" w:themeFill="accent6" w:themeFillTint="33"/>
            <w:vAlign w:val="center"/>
          </w:tcPr>
          <w:p w14:paraId="3CDBA506" w14:textId="77777777" w:rsidR="007A1CBD" w:rsidRDefault="007A1CBD" w:rsidP="007A1CBD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  <w:p w14:paraId="5156BD02" w14:textId="77777777" w:rsidR="007A1CBD" w:rsidRPr="007B6366" w:rsidRDefault="007A1CBD" w:rsidP="007A1CBD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t>Who might be harmed and how?</w:t>
            </w:r>
          </w:p>
          <w:p w14:paraId="079DC9CD" w14:textId="77777777" w:rsidR="007A1CBD" w:rsidRPr="007B6366" w:rsidRDefault="007A1CBD" w:rsidP="007A1CBD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shd w:val="clear" w:color="auto" w:fill="E2EFD9" w:themeFill="accent6" w:themeFillTint="33"/>
            <w:vAlign w:val="center"/>
          </w:tcPr>
          <w:p w14:paraId="4B53694E" w14:textId="77777777" w:rsidR="007A1CBD" w:rsidRPr="00D20B96" w:rsidRDefault="007A1CBD" w:rsidP="007A1CBD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D20B96">
              <w:rPr>
                <w:rStyle w:val="Strong"/>
                <w:rFonts w:cs="Arial"/>
                <w:sz w:val="20"/>
                <w:szCs w:val="20"/>
              </w:rPr>
              <w:t>Ways to control the risk</w:t>
            </w:r>
          </w:p>
          <w:p w14:paraId="59FBB924" w14:textId="77777777" w:rsidR="007A1CBD" w:rsidRPr="00D20B96" w:rsidRDefault="007A1CBD" w:rsidP="007A1CBD">
            <w:pPr>
              <w:tabs>
                <w:tab w:val="left" w:pos="3348"/>
              </w:tabs>
              <w:spacing w:after="0" w:line="240" w:lineRule="auto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E2EFD9" w:themeFill="accent6" w:themeFillTint="33"/>
            <w:vAlign w:val="center"/>
          </w:tcPr>
          <w:p w14:paraId="7A2B098B" w14:textId="4286C4BB" w:rsidR="007A1CBD" w:rsidRPr="005A2BE5" w:rsidRDefault="007A1CBD" w:rsidP="007A1CBD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5A2BE5">
              <w:rPr>
                <w:rStyle w:val="Strong"/>
                <w:rFonts w:cs="Arial"/>
                <w:sz w:val="20"/>
                <w:szCs w:val="20"/>
              </w:rPr>
              <w:t>Action taken b</w:t>
            </w:r>
            <w:r w:rsidRPr="005A2BE5">
              <w:rPr>
                <w:rStyle w:val="Strong"/>
                <w:sz w:val="20"/>
                <w:szCs w:val="20"/>
              </w:rPr>
              <w:t>y Group?</w:t>
            </w:r>
          </w:p>
        </w:tc>
        <w:tc>
          <w:tcPr>
            <w:tcW w:w="1352" w:type="dxa"/>
            <w:shd w:val="clear" w:color="auto" w:fill="E2EFD9" w:themeFill="accent6" w:themeFillTint="33"/>
            <w:vAlign w:val="center"/>
          </w:tcPr>
          <w:p w14:paraId="39E470B5" w14:textId="0FD8951F" w:rsidR="007A1CBD" w:rsidRDefault="007A1CBD" w:rsidP="007A1CBD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534342">
              <w:rPr>
                <w:rStyle w:val="Strong"/>
                <w:rFonts w:cs="Arial"/>
                <w:sz w:val="20"/>
                <w:szCs w:val="20"/>
              </w:rPr>
              <w:t>Action taken</w:t>
            </w:r>
            <w:r w:rsidR="00534342" w:rsidRPr="00534342">
              <w:rPr>
                <w:rStyle w:val="Strong"/>
                <w:rFonts w:cs="Arial"/>
                <w:sz w:val="20"/>
                <w:szCs w:val="20"/>
              </w:rPr>
              <w:t xml:space="preserve"> by </w:t>
            </w:r>
            <w:proofErr w:type="gramStart"/>
            <w:r w:rsidR="00534342" w:rsidRPr="00534342">
              <w:rPr>
                <w:rStyle w:val="Strong"/>
                <w:rFonts w:cs="Arial"/>
                <w:sz w:val="20"/>
                <w:szCs w:val="20"/>
              </w:rPr>
              <w:t>leader</w:t>
            </w:r>
            <w:r w:rsidR="00534342">
              <w:rPr>
                <w:rStyle w:val="Strong"/>
                <w:rFonts w:cs="Arial"/>
              </w:rPr>
              <w:t xml:space="preserve"> </w:t>
            </w:r>
            <w:r w:rsidRPr="007B6366">
              <w:rPr>
                <w:rStyle w:val="Strong"/>
                <w:rFonts w:cs="Arial"/>
                <w:sz w:val="20"/>
                <w:szCs w:val="20"/>
              </w:rPr>
              <w:t>?</w:t>
            </w:r>
            <w:proofErr w:type="gramEnd"/>
            <w:r w:rsidRPr="007B6366">
              <w:rPr>
                <w:rStyle w:val="Strong"/>
                <w:rFonts w:cs="Arial"/>
                <w:sz w:val="20"/>
                <w:szCs w:val="20"/>
              </w:rPr>
              <w:t xml:space="preserve"> </w:t>
            </w:r>
          </w:p>
          <w:p w14:paraId="2AED53AA" w14:textId="2128EBA2" w:rsidR="007A1CBD" w:rsidRPr="007B6366" w:rsidRDefault="007A1CBD" w:rsidP="007A1CBD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2A5C44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>(</w:t>
            </w:r>
            <w:r w:rsidRPr="002A6DDE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 xml:space="preserve">click on the box to </w:t>
            </w:r>
            <w:r w:rsidRPr="002A6DDE">
              <w:rPr>
                <w:rStyle w:val="Strong"/>
                <w:rFonts w:ascii="Segoe UI Symbol" w:hAnsi="Segoe UI Symbol" w:cs="Segoe UI Symbol"/>
                <w:b w:val="0"/>
                <w:bCs w:val="0"/>
                <w:sz w:val="20"/>
                <w:szCs w:val="20"/>
              </w:rPr>
              <w:t>tick</w:t>
            </w:r>
            <w:r w:rsidRPr="002A5C44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7A1CBD" w:rsidRPr="007B6366" w14:paraId="0E7CC527" w14:textId="77777777" w:rsidTr="00EF2EE0">
        <w:trPr>
          <w:trHeight w:val="284"/>
        </w:trPr>
        <w:tc>
          <w:tcPr>
            <w:tcW w:w="2088" w:type="dxa"/>
            <w:vMerge w:val="restart"/>
          </w:tcPr>
          <w:p w14:paraId="66457B66" w14:textId="77777777" w:rsidR="007A1CBD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Bad weather</w:t>
            </w:r>
          </w:p>
          <w:p w14:paraId="7EE1215B" w14:textId="6D3260D2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(including extreme temperatures)</w:t>
            </w:r>
          </w:p>
        </w:tc>
        <w:tc>
          <w:tcPr>
            <w:tcW w:w="1775" w:type="dxa"/>
            <w:vMerge w:val="restart"/>
          </w:tcPr>
          <w:p w14:paraId="0274E6B9" w14:textId="77777777" w:rsidR="007A1CBD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 xml:space="preserve">Walkers – risk </w:t>
            </w:r>
            <w:r>
              <w:rPr>
                <w:rFonts w:cs="Arial"/>
                <w:sz w:val="20"/>
                <w:szCs w:val="20"/>
              </w:rPr>
              <w:t>of illness and injury, risk of the group being stranded</w:t>
            </w:r>
          </w:p>
          <w:p w14:paraId="1DC9A1D6" w14:textId="0A33DB68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5B52594B" w14:textId="55441C71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>Check the weather forecast and postpone/cancel if necessary. Advise walkers to bring suitable clothing and items for the conditions.</w:t>
            </w:r>
          </w:p>
        </w:tc>
        <w:tc>
          <w:tcPr>
            <w:tcW w:w="1277" w:type="dxa"/>
          </w:tcPr>
          <w:p w14:paraId="3E296BE1" w14:textId="4B01208F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-124770825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352" w:type="dxa"/>
              </w:tcPr>
              <w:p w14:paraId="70CD492A" w14:textId="0E93A0D9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4682E8AA" w14:textId="77777777" w:rsidTr="00EF2EE0">
        <w:trPr>
          <w:trHeight w:val="284"/>
        </w:trPr>
        <w:tc>
          <w:tcPr>
            <w:tcW w:w="2088" w:type="dxa"/>
            <w:vMerge/>
          </w:tcPr>
          <w:p w14:paraId="40207477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5FDDB93C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58180ECF" w14:textId="314E018A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>Make a note of ‘escape routes’ on the recce.</w:t>
            </w:r>
          </w:p>
        </w:tc>
        <w:tc>
          <w:tcPr>
            <w:tcW w:w="1277" w:type="dxa"/>
          </w:tcPr>
          <w:p w14:paraId="24627216" w14:textId="2CBAF950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-714727328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352" w:type="dxa"/>
              </w:tcPr>
              <w:p w14:paraId="5CA1CEAF" w14:textId="566D50CB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2DE34FE0" w14:textId="77777777" w:rsidTr="00EF2EE0">
        <w:trPr>
          <w:trHeight w:val="284"/>
        </w:trPr>
        <w:tc>
          <w:tcPr>
            <w:tcW w:w="2088" w:type="dxa"/>
          </w:tcPr>
          <w:p w14:paraId="0ACF4D44" w14:textId="6365735F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Busy roads</w:t>
            </w:r>
          </w:p>
        </w:tc>
        <w:tc>
          <w:tcPr>
            <w:tcW w:w="1775" w:type="dxa"/>
          </w:tcPr>
          <w:p w14:paraId="4D8EE798" w14:textId="77777777" w:rsidR="007A1CBD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 xml:space="preserve">Walkers – risk </w:t>
            </w:r>
            <w:r>
              <w:rPr>
                <w:rFonts w:cs="Arial"/>
                <w:sz w:val="20"/>
                <w:szCs w:val="20"/>
              </w:rPr>
              <w:t>of</w:t>
            </w:r>
            <w:r w:rsidRPr="007B6366">
              <w:rPr>
                <w:rFonts w:cs="Arial"/>
                <w:sz w:val="20"/>
                <w:szCs w:val="20"/>
              </w:rPr>
              <w:t xml:space="preserve"> vehicle collisions</w:t>
            </w:r>
          </w:p>
          <w:p w14:paraId="4DD3EDBD" w14:textId="59C3F4B0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565442CD" w14:textId="22D3A65B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 xml:space="preserve">Avoid routes along busy roads and/or check for suitable crossing places on the recce. </w:t>
            </w:r>
          </w:p>
        </w:tc>
        <w:tc>
          <w:tcPr>
            <w:tcW w:w="1277" w:type="dxa"/>
          </w:tcPr>
          <w:p w14:paraId="7BE67796" w14:textId="241133CA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-666479427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352" w:type="dxa"/>
              </w:tcPr>
              <w:p w14:paraId="2DE7BA50" w14:textId="50B8FA68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48F82C0A" w14:textId="77777777" w:rsidTr="00EF2EE0">
        <w:trPr>
          <w:trHeight w:val="284"/>
        </w:trPr>
        <w:tc>
          <w:tcPr>
            <w:tcW w:w="2088" w:type="dxa"/>
          </w:tcPr>
          <w:p w14:paraId="63A40F9B" w14:textId="798326CA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 xml:space="preserve">Steep, </w:t>
            </w:r>
            <w:proofErr w:type="gramStart"/>
            <w:r w:rsidRPr="007B6366">
              <w:rPr>
                <w:rFonts w:cs="Arial"/>
                <w:sz w:val="20"/>
                <w:szCs w:val="20"/>
              </w:rPr>
              <w:t>slippery</w:t>
            </w:r>
            <w:proofErr w:type="gramEnd"/>
            <w:r w:rsidRPr="007B6366">
              <w:rPr>
                <w:rFonts w:cs="Arial"/>
                <w:sz w:val="20"/>
                <w:szCs w:val="20"/>
              </w:rPr>
              <w:t xml:space="preserve"> or muddy sections.</w:t>
            </w:r>
          </w:p>
        </w:tc>
        <w:tc>
          <w:tcPr>
            <w:tcW w:w="1775" w:type="dxa"/>
          </w:tcPr>
          <w:p w14:paraId="00B04119" w14:textId="77777777" w:rsidR="007A1CBD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Walkers – risk of trips/slips</w:t>
            </w:r>
          </w:p>
          <w:p w14:paraId="27F78E1E" w14:textId="7E579306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5F13E273" w14:textId="5ECACB9C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>Check for muddy/slippery sections on the recce and adapt the route if necessary. Advise walkers to bring suitable footwear for the conditions.</w:t>
            </w:r>
          </w:p>
        </w:tc>
        <w:tc>
          <w:tcPr>
            <w:tcW w:w="1277" w:type="dxa"/>
          </w:tcPr>
          <w:p w14:paraId="4D9B9B13" w14:textId="1E33C56B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224107635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352" w:type="dxa"/>
              </w:tcPr>
              <w:p w14:paraId="5EA3B233" w14:textId="14BDAB7D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437161F5" w14:textId="77777777" w:rsidTr="00EF2EE0">
        <w:trPr>
          <w:trHeight w:val="284"/>
        </w:trPr>
        <w:tc>
          <w:tcPr>
            <w:tcW w:w="2088" w:type="dxa"/>
            <w:vMerge w:val="restart"/>
          </w:tcPr>
          <w:p w14:paraId="29B6BB43" w14:textId="3A9A659A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Livestock</w:t>
            </w:r>
          </w:p>
        </w:tc>
        <w:tc>
          <w:tcPr>
            <w:tcW w:w="1775" w:type="dxa"/>
            <w:vMerge w:val="restart"/>
          </w:tcPr>
          <w:p w14:paraId="6992C989" w14:textId="77777777" w:rsidR="007A1CBD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Walkers – risk of injury</w:t>
            </w:r>
          </w:p>
          <w:p w14:paraId="28E40B95" w14:textId="77777777" w:rsidR="007A1CBD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0A67B2A0" w14:textId="77777777" w:rsidR="007A1CBD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Risk of property damage if livestock escape</w:t>
            </w:r>
          </w:p>
          <w:p w14:paraId="623AD31A" w14:textId="04BE0F90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05C17D84" w14:textId="175FD33F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>Cross fields with livestock calmly and quietly, keeping the group together. Be prepared to divert around livestock if necessary.</w:t>
            </w:r>
          </w:p>
        </w:tc>
        <w:tc>
          <w:tcPr>
            <w:tcW w:w="1277" w:type="dxa"/>
          </w:tcPr>
          <w:p w14:paraId="240ECBC7" w14:textId="6B62D2C4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1437246089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352" w:type="dxa"/>
              </w:tcPr>
              <w:p w14:paraId="69ECFB4B" w14:textId="6C969699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148C7424" w14:textId="77777777" w:rsidTr="00EF2EE0">
        <w:trPr>
          <w:trHeight w:val="284"/>
        </w:trPr>
        <w:tc>
          <w:tcPr>
            <w:tcW w:w="2088" w:type="dxa"/>
            <w:vMerge/>
          </w:tcPr>
          <w:p w14:paraId="6FD8446F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11E3EB84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6FCED628" w14:textId="4BD2DC30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 xml:space="preserve">Follow the Countryside Code (England &amp; Wales) and Access Code (Scotland). </w:t>
            </w:r>
          </w:p>
        </w:tc>
        <w:tc>
          <w:tcPr>
            <w:tcW w:w="1277" w:type="dxa"/>
          </w:tcPr>
          <w:p w14:paraId="3CEA8893" w14:textId="6F7BA7B0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-840008538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352" w:type="dxa"/>
              </w:tcPr>
              <w:p w14:paraId="66E5AF8C" w14:textId="03572CD8" w:rsidR="007A1CBD" w:rsidRPr="007B6366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5E409C4D" w14:textId="77777777" w:rsidTr="00EF2EE0">
        <w:trPr>
          <w:trHeight w:val="284"/>
        </w:trPr>
        <w:tc>
          <w:tcPr>
            <w:tcW w:w="2088" w:type="dxa"/>
            <w:vMerge/>
          </w:tcPr>
          <w:p w14:paraId="4E5551CE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75" w:type="dxa"/>
            <w:vMerge/>
          </w:tcPr>
          <w:p w14:paraId="3A303017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  <w:vAlign w:val="center"/>
          </w:tcPr>
          <w:p w14:paraId="65B1BD8B" w14:textId="6CCAB4FA" w:rsidR="007A1CBD" w:rsidRPr="00D20B9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0B96">
              <w:rPr>
                <w:rFonts w:cs="Arial"/>
                <w:sz w:val="20"/>
                <w:szCs w:val="20"/>
              </w:rPr>
              <w:t>Close gates behind you unless they are obviously deliberately left open.</w:t>
            </w:r>
          </w:p>
        </w:tc>
        <w:tc>
          <w:tcPr>
            <w:tcW w:w="1277" w:type="dxa"/>
          </w:tcPr>
          <w:p w14:paraId="6EC15981" w14:textId="4E2E9CB0" w:rsidR="007A1CBD" w:rsidRDefault="007A1CBD" w:rsidP="007A1CBD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</w:p>
        </w:tc>
        <w:sdt>
          <w:sdtPr>
            <w:rPr>
              <w:rFonts w:cs="Arial"/>
              <w:sz w:val="40"/>
              <w:szCs w:val="40"/>
            </w:rPr>
            <w:id w:val="1235659706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352" w:type="dxa"/>
              </w:tcPr>
              <w:p w14:paraId="0A93AC2B" w14:textId="3367D765" w:rsidR="007A1CBD" w:rsidRDefault="007A1CBD" w:rsidP="007A1CBD">
                <w:pPr>
                  <w:spacing w:after="0" w:line="240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¨</w:t>
                </w:r>
              </w:p>
            </w:tc>
          </w:sdtContent>
        </w:sdt>
      </w:tr>
      <w:tr w:rsidR="007A1CBD" w:rsidRPr="007B6366" w14:paraId="4AFBD7B1" w14:textId="77777777" w:rsidTr="00EF2EE0">
        <w:trPr>
          <w:trHeight w:val="284"/>
        </w:trPr>
        <w:tc>
          <w:tcPr>
            <w:tcW w:w="2088" w:type="dxa"/>
          </w:tcPr>
          <w:p w14:paraId="315AEA39" w14:textId="77777777" w:rsidR="007A1CBD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>(</w:t>
            </w:r>
            <w:r w:rsidRPr="0073654B">
              <w:rPr>
                <w:rFonts w:cs="Arial"/>
                <w:i/>
                <w:iCs/>
                <w:sz w:val="20"/>
                <w:szCs w:val="20"/>
              </w:rPr>
              <w:t>Please add more lines if needed</w:t>
            </w:r>
            <w:r>
              <w:rPr>
                <w:rFonts w:cs="Arial"/>
                <w:i/>
                <w:iCs/>
                <w:sz w:val="20"/>
                <w:szCs w:val="20"/>
              </w:rPr>
              <w:t>)</w:t>
            </w:r>
          </w:p>
          <w:p w14:paraId="13B7BC79" w14:textId="77777777" w:rsidR="007A1CBD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  <w:p w14:paraId="716FE94A" w14:textId="77777777" w:rsidR="007A1CBD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  <w:p w14:paraId="4A6095CD" w14:textId="0AC63870" w:rsidR="007A1CBD" w:rsidRPr="0082030F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1775" w:type="dxa"/>
          </w:tcPr>
          <w:p w14:paraId="765FBACD" w14:textId="75A92B5A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</w:tcPr>
          <w:p w14:paraId="518E48CD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DA335CC" w14:textId="77777777" w:rsidR="007A1CBD" w:rsidRPr="007B6366" w:rsidRDefault="007A1CBD" w:rsidP="007A1CBD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52" w:type="dxa"/>
          </w:tcPr>
          <w:p w14:paraId="3EE7502E" w14:textId="65D60B77" w:rsidR="007A1CBD" w:rsidRPr="007B6366" w:rsidRDefault="007A1CBD" w:rsidP="007A1CBD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7A1CBD" w:rsidRPr="007B6366" w14:paraId="273A7159" w14:textId="77777777" w:rsidTr="00EF2EE0">
        <w:trPr>
          <w:trHeight w:val="284"/>
        </w:trPr>
        <w:tc>
          <w:tcPr>
            <w:tcW w:w="2088" w:type="dxa"/>
          </w:tcPr>
          <w:p w14:paraId="0D2BC905" w14:textId="77777777" w:rsidR="007A1CBD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>(Notes)</w:t>
            </w:r>
          </w:p>
          <w:p w14:paraId="126D88EB" w14:textId="77777777" w:rsidR="007A1CBD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  <w:p w14:paraId="661ADC1B" w14:textId="77777777" w:rsidR="007A1CBD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  <w:p w14:paraId="17B808BC" w14:textId="77777777" w:rsidR="007A1CBD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  <w:p w14:paraId="6638EE63" w14:textId="2F7ADE89" w:rsidR="007A1CBD" w:rsidRDefault="007A1CBD" w:rsidP="007A1CBD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1775" w:type="dxa"/>
          </w:tcPr>
          <w:p w14:paraId="311E43C7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6" w:type="dxa"/>
          </w:tcPr>
          <w:p w14:paraId="711AEDC6" w14:textId="77777777" w:rsidR="007A1CBD" w:rsidRPr="007B6366" w:rsidRDefault="007A1CBD" w:rsidP="007A1CB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77" w:type="dxa"/>
          </w:tcPr>
          <w:p w14:paraId="3120C5E2" w14:textId="77777777" w:rsidR="007A1CBD" w:rsidRPr="007B6366" w:rsidRDefault="007A1CBD" w:rsidP="007A1CBD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52" w:type="dxa"/>
          </w:tcPr>
          <w:p w14:paraId="515439CE" w14:textId="77777777" w:rsidR="007A1CBD" w:rsidRPr="007B6366" w:rsidRDefault="007A1CBD" w:rsidP="007A1CBD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561A7133" w14:textId="2F883F6D" w:rsidR="006E23AB" w:rsidRPr="007B6366" w:rsidRDefault="006E23AB" w:rsidP="002A5C44">
      <w:pPr>
        <w:spacing w:after="0" w:line="240" w:lineRule="auto"/>
        <w:rPr>
          <w:rFonts w:cs="Arial"/>
          <w:sz w:val="20"/>
          <w:szCs w:val="20"/>
        </w:rPr>
      </w:pPr>
    </w:p>
    <w:p w14:paraId="3866B063" w14:textId="77777777" w:rsidR="00295604" w:rsidRDefault="00295604" w:rsidP="0073654B">
      <w:pPr>
        <w:spacing w:after="0" w:line="240" w:lineRule="auto"/>
        <w:rPr>
          <w:rFonts w:cs="Arial"/>
          <w:sz w:val="20"/>
          <w:szCs w:val="20"/>
        </w:rPr>
      </w:pPr>
    </w:p>
    <w:p w14:paraId="29C37250" w14:textId="1E943FF7" w:rsidR="00AC779F" w:rsidRDefault="00F9116E" w:rsidP="0073654B">
      <w:p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If you have any questions about </w:t>
      </w:r>
      <w:r w:rsidRPr="0082030F">
        <w:rPr>
          <w:rFonts w:cs="Arial"/>
          <w:b/>
          <w:bCs/>
          <w:sz w:val="20"/>
          <w:szCs w:val="20"/>
        </w:rPr>
        <w:t xml:space="preserve">Ramblers </w:t>
      </w:r>
      <w:r w:rsidR="0073654B" w:rsidRPr="0082030F">
        <w:rPr>
          <w:rFonts w:cs="Arial"/>
          <w:b/>
          <w:bCs/>
          <w:sz w:val="20"/>
          <w:szCs w:val="20"/>
        </w:rPr>
        <w:t>group walks</w:t>
      </w:r>
      <w:r w:rsidRPr="007B6366">
        <w:rPr>
          <w:rFonts w:cs="Arial"/>
          <w:sz w:val="20"/>
          <w:szCs w:val="20"/>
        </w:rPr>
        <w:t xml:space="preserve">, please get in touch: </w:t>
      </w:r>
      <w:hyperlink r:id="rId12" w:history="1">
        <w:r w:rsidRPr="007B6366">
          <w:rPr>
            <w:rStyle w:val="Hyperlink"/>
            <w:rFonts w:cs="Arial"/>
            <w:sz w:val="20"/>
            <w:szCs w:val="20"/>
          </w:rPr>
          <w:t>volunteersupport@ramblers.zendesk.com</w:t>
        </w:r>
      </w:hyperlink>
      <w:r w:rsidR="0082030F">
        <w:rPr>
          <w:rFonts w:cs="Arial"/>
          <w:sz w:val="20"/>
          <w:szCs w:val="20"/>
        </w:rPr>
        <w:t xml:space="preserve"> </w:t>
      </w:r>
    </w:p>
    <w:p w14:paraId="23D7FEB9" w14:textId="27B36F59" w:rsidR="0073654B" w:rsidRPr="0073654B" w:rsidRDefault="0073654B" w:rsidP="0073654B">
      <w:pPr>
        <w:spacing w:after="0" w:line="240" w:lineRule="auto"/>
        <w:rPr>
          <w:rFonts w:cs="Arial"/>
          <w:sz w:val="20"/>
          <w:szCs w:val="20"/>
        </w:rPr>
        <w:sectPr w:rsidR="0073654B" w:rsidRPr="0073654B" w:rsidSect="006E23A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8B0FF8A" w14:textId="77777777" w:rsidR="007D3D2D" w:rsidRPr="007D3D2D" w:rsidRDefault="007D3D2D" w:rsidP="007D3D2D">
      <w:pPr>
        <w:spacing w:after="0" w:line="240" w:lineRule="auto"/>
        <w:rPr>
          <w:rFonts w:cs="Arial"/>
          <w:b/>
          <w:bCs/>
          <w:szCs w:val="24"/>
        </w:rPr>
      </w:pPr>
      <w:r w:rsidRPr="007D3D2D">
        <w:rPr>
          <w:rFonts w:cs="Arial"/>
          <w:b/>
          <w:bCs/>
          <w:szCs w:val="24"/>
        </w:rPr>
        <w:lastRenderedPageBreak/>
        <w:t>How to carry out a risk assessment</w:t>
      </w:r>
    </w:p>
    <w:p w14:paraId="5A12C022" w14:textId="2C2166AF" w:rsidR="0056434D" w:rsidRPr="007B6366" w:rsidRDefault="0056434D" w:rsidP="007B6366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14:paraId="2420C9D5" w14:textId="316FD8D4" w:rsidR="00EB6F9A" w:rsidRPr="007D3D2D" w:rsidRDefault="0056434D" w:rsidP="007B6366">
      <w:p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This template is a tool to help you plan and lead Ramblers </w:t>
      </w:r>
      <w:r w:rsidR="008E551E">
        <w:rPr>
          <w:rFonts w:cs="Arial"/>
          <w:sz w:val="20"/>
          <w:szCs w:val="20"/>
        </w:rPr>
        <w:t>group walks</w:t>
      </w:r>
      <w:r w:rsidR="008E551E" w:rsidRPr="007B6366">
        <w:rPr>
          <w:rFonts w:cs="Arial"/>
          <w:sz w:val="20"/>
          <w:szCs w:val="20"/>
        </w:rPr>
        <w:t xml:space="preserve"> </w:t>
      </w:r>
      <w:r w:rsidRPr="007B6366">
        <w:rPr>
          <w:rFonts w:cs="Arial"/>
          <w:sz w:val="20"/>
          <w:szCs w:val="20"/>
        </w:rPr>
        <w:t>safely</w:t>
      </w:r>
      <w:r w:rsidR="00E45168" w:rsidRPr="007B6366">
        <w:rPr>
          <w:rFonts w:cs="Arial"/>
          <w:sz w:val="20"/>
          <w:szCs w:val="20"/>
        </w:rPr>
        <w:t xml:space="preserve">. </w:t>
      </w:r>
      <w:r w:rsidR="00EB6F9A">
        <w:rPr>
          <w:rFonts w:cs="Arial"/>
          <w:sz w:val="20"/>
          <w:szCs w:val="20"/>
        </w:rPr>
        <w:t>You</w:t>
      </w:r>
      <w:r w:rsidR="007573DB">
        <w:rPr>
          <w:rFonts w:cs="Arial"/>
          <w:sz w:val="20"/>
          <w:szCs w:val="20"/>
        </w:rPr>
        <w:t xml:space="preserve"> </w:t>
      </w:r>
      <w:r w:rsidR="00EB6F9A">
        <w:rPr>
          <w:rFonts w:cs="Arial"/>
          <w:sz w:val="20"/>
          <w:szCs w:val="20"/>
        </w:rPr>
        <w:t xml:space="preserve">must </w:t>
      </w:r>
      <w:r w:rsidR="007573DB">
        <w:rPr>
          <w:rFonts w:cs="Arial"/>
          <w:sz w:val="20"/>
          <w:szCs w:val="20"/>
        </w:rPr>
        <w:t xml:space="preserve">do a risk assessment for each </w:t>
      </w:r>
      <w:r w:rsidR="00FB7D38">
        <w:rPr>
          <w:rFonts w:cs="Arial"/>
          <w:sz w:val="20"/>
          <w:szCs w:val="20"/>
        </w:rPr>
        <w:t>walk</w:t>
      </w:r>
      <w:r w:rsidR="00EB6F9A">
        <w:rPr>
          <w:rFonts w:cs="Arial"/>
          <w:sz w:val="20"/>
          <w:szCs w:val="20"/>
        </w:rPr>
        <w:t>.</w:t>
      </w:r>
    </w:p>
    <w:p w14:paraId="76D1D20D" w14:textId="27EA8DD3" w:rsidR="0056434D" w:rsidRPr="007B6366" w:rsidRDefault="0056434D" w:rsidP="007B6366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14:paraId="0EAE3D00" w14:textId="77777777" w:rsidR="006C1A27" w:rsidRPr="00BA11D5" w:rsidRDefault="006C1A27" w:rsidP="006C1A27">
      <w:pPr>
        <w:pStyle w:val="ListParagraph"/>
        <w:numPr>
          <w:ilvl w:val="0"/>
          <w:numId w:val="9"/>
        </w:numPr>
        <w:spacing w:line="240" w:lineRule="auto"/>
        <w:ind w:left="357" w:hanging="357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>Use the template</w:t>
      </w:r>
      <w:r>
        <w:rPr>
          <w:rFonts w:cs="Arial"/>
          <w:sz w:val="20"/>
          <w:szCs w:val="20"/>
        </w:rPr>
        <w:t xml:space="preserve"> </w:t>
      </w:r>
      <w:r w:rsidRPr="007B6366">
        <w:rPr>
          <w:rFonts w:cs="Arial"/>
          <w:sz w:val="20"/>
          <w:szCs w:val="20"/>
        </w:rPr>
        <w:t xml:space="preserve">to assess whether your </w:t>
      </w:r>
      <w:r>
        <w:rPr>
          <w:rFonts w:cs="Arial"/>
          <w:sz w:val="20"/>
          <w:szCs w:val="20"/>
        </w:rPr>
        <w:t>Ramblers group walk</w:t>
      </w:r>
      <w:r w:rsidRPr="007B6366">
        <w:rPr>
          <w:rFonts w:cs="Arial"/>
          <w:sz w:val="20"/>
          <w:szCs w:val="20"/>
        </w:rPr>
        <w:t xml:space="preserve"> is safe to go ahead.</w:t>
      </w:r>
    </w:p>
    <w:p w14:paraId="4D66E145" w14:textId="77777777" w:rsidR="006C1A27" w:rsidRPr="00BA11D5" w:rsidRDefault="006C1A27" w:rsidP="006C1A27">
      <w:pPr>
        <w:pStyle w:val="ListParagraph"/>
        <w:numPr>
          <w:ilvl w:val="0"/>
          <w:numId w:val="9"/>
        </w:numPr>
        <w:ind w:left="357" w:hanging="357"/>
        <w:rPr>
          <w:rFonts w:eastAsia="Times New Roman" w:cs="Arial"/>
          <w:color w:val="000000"/>
          <w:sz w:val="20"/>
          <w:szCs w:val="20"/>
        </w:rPr>
      </w:pPr>
      <w:proofErr w:type="gramStart"/>
      <w:r w:rsidRPr="00BA11D5">
        <w:rPr>
          <w:rFonts w:eastAsia="Times New Roman" w:cs="Arial"/>
          <w:color w:val="000000"/>
          <w:sz w:val="20"/>
          <w:szCs w:val="20"/>
        </w:rPr>
        <w:t>We've</w:t>
      </w:r>
      <w:proofErr w:type="gramEnd"/>
      <w:r w:rsidRPr="00BA11D5">
        <w:rPr>
          <w:rFonts w:eastAsia="Times New Roman" w:cs="Arial"/>
          <w:color w:val="000000"/>
          <w:sz w:val="20"/>
          <w:szCs w:val="20"/>
        </w:rPr>
        <w:t xml:space="preserve"> included suggestions for the ways to control the risks </w:t>
      </w:r>
      <w:r>
        <w:rPr>
          <w:rFonts w:eastAsia="Times New Roman" w:cs="Arial"/>
          <w:color w:val="000000"/>
          <w:sz w:val="20"/>
          <w:szCs w:val="20"/>
        </w:rPr>
        <w:t>–</w:t>
      </w:r>
      <w:r w:rsidRPr="00BA11D5">
        <w:rPr>
          <w:rFonts w:eastAsia="Times New Roman" w:cs="Arial"/>
          <w:b/>
          <w:bCs/>
          <w:color w:val="000000"/>
          <w:sz w:val="20"/>
          <w:szCs w:val="20"/>
        </w:rPr>
        <w:t xml:space="preserve"> you do not need to tick every box.</w:t>
      </w:r>
      <w:r>
        <w:rPr>
          <w:rFonts w:eastAsia="Times New Roman" w:cs="Arial"/>
          <w:b/>
          <w:bCs/>
          <w:color w:val="000000"/>
          <w:sz w:val="20"/>
          <w:szCs w:val="20"/>
        </w:rPr>
        <w:t xml:space="preserve"> </w:t>
      </w:r>
      <w:r w:rsidRPr="00BA11D5">
        <w:rPr>
          <w:rFonts w:eastAsia="Times New Roman" w:cs="Arial"/>
          <w:color w:val="000000"/>
          <w:sz w:val="20"/>
          <w:szCs w:val="20"/>
        </w:rPr>
        <w:t>The important thing is to identify the potential hazards and note the actions you will take to reduce the risk.</w:t>
      </w:r>
    </w:p>
    <w:p w14:paraId="7EDCFDB6" w14:textId="77777777" w:rsidR="006C1A27" w:rsidRPr="00BA11D5" w:rsidRDefault="006C1A27" w:rsidP="006C1A27">
      <w:pPr>
        <w:pStyle w:val="ListParagraph"/>
        <w:numPr>
          <w:ilvl w:val="0"/>
          <w:numId w:val="9"/>
        </w:numPr>
        <w:spacing w:line="240" w:lineRule="auto"/>
        <w:ind w:left="357" w:hanging="357"/>
        <w:rPr>
          <w:rFonts w:cs="Arial"/>
          <w:sz w:val="20"/>
          <w:szCs w:val="20"/>
        </w:rPr>
      </w:pPr>
      <w:proofErr w:type="gramStart"/>
      <w:r w:rsidRPr="007B6366">
        <w:rPr>
          <w:rFonts w:cs="Arial"/>
          <w:sz w:val="20"/>
          <w:szCs w:val="20"/>
        </w:rPr>
        <w:t>It’s</w:t>
      </w:r>
      <w:proofErr w:type="gramEnd"/>
      <w:r w:rsidRPr="007B6366">
        <w:rPr>
          <w:rFonts w:cs="Arial"/>
          <w:sz w:val="20"/>
          <w:szCs w:val="20"/>
        </w:rPr>
        <w:t xml:space="preserve"> important to carry out a risk assessment </w:t>
      </w:r>
      <w:r w:rsidRPr="007B6366">
        <w:rPr>
          <w:rFonts w:cs="Arial"/>
          <w:b/>
          <w:bCs/>
          <w:sz w:val="20"/>
          <w:szCs w:val="20"/>
        </w:rPr>
        <w:t>before</w:t>
      </w:r>
      <w:r w:rsidRPr="007B6366">
        <w:rPr>
          <w:rFonts w:cs="Arial"/>
          <w:sz w:val="20"/>
          <w:szCs w:val="20"/>
        </w:rPr>
        <w:t xml:space="preserve"> the </w:t>
      </w:r>
      <w:r>
        <w:rPr>
          <w:rFonts w:cs="Arial"/>
          <w:sz w:val="20"/>
          <w:szCs w:val="20"/>
        </w:rPr>
        <w:t>walk</w:t>
      </w:r>
      <w:r w:rsidRPr="007B6366">
        <w:rPr>
          <w:rFonts w:cs="Arial"/>
          <w:sz w:val="20"/>
          <w:szCs w:val="20"/>
        </w:rPr>
        <w:t xml:space="preserve"> takes place</w:t>
      </w:r>
      <w:r>
        <w:rPr>
          <w:rFonts w:cs="Arial"/>
          <w:sz w:val="20"/>
          <w:szCs w:val="20"/>
        </w:rPr>
        <w:t xml:space="preserve">. You should start filling it out when planning your </w:t>
      </w:r>
      <w:proofErr w:type="gramStart"/>
      <w:r>
        <w:rPr>
          <w:rFonts w:cs="Arial"/>
          <w:sz w:val="20"/>
          <w:szCs w:val="20"/>
        </w:rPr>
        <w:t>walk, and</w:t>
      </w:r>
      <w:proofErr w:type="gramEnd"/>
      <w:r>
        <w:rPr>
          <w:rFonts w:cs="Arial"/>
          <w:sz w:val="20"/>
          <w:szCs w:val="20"/>
        </w:rPr>
        <w:t xml:space="preserve"> update it with any extra hazards that you notice on your recce.</w:t>
      </w:r>
    </w:p>
    <w:p w14:paraId="7EFE33A9" w14:textId="77777777" w:rsidR="006C1A27" w:rsidRPr="00BA11D5" w:rsidRDefault="006C1A27" w:rsidP="006C1A27">
      <w:pPr>
        <w:pStyle w:val="ListParagraph"/>
        <w:numPr>
          <w:ilvl w:val="0"/>
          <w:numId w:val="9"/>
        </w:numPr>
        <w:spacing w:line="240" w:lineRule="auto"/>
        <w:ind w:left="357" w:hanging="357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Think about the different types of hazards and risks. </w:t>
      </w:r>
      <w:r>
        <w:rPr>
          <w:rFonts w:cs="Arial"/>
          <w:sz w:val="20"/>
          <w:szCs w:val="20"/>
        </w:rPr>
        <w:t xml:space="preserve">We’ve included some common </w:t>
      </w:r>
      <w:proofErr w:type="gramStart"/>
      <w:r>
        <w:rPr>
          <w:rFonts w:cs="Arial"/>
          <w:sz w:val="20"/>
          <w:szCs w:val="20"/>
        </w:rPr>
        <w:t>examples, but</w:t>
      </w:r>
      <w:proofErr w:type="gramEnd"/>
      <w:r>
        <w:rPr>
          <w:rFonts w:cs="Arial"/>
          <w:sz w:val="20"/>
          <w:szCs w:val="20"/>
        </w:rPr>
        <w:t xml:space="preserve"> think carefully about your own walk in case anything needs adding.</w:t>
      </w:r>
    </w:p>
    <w:p w14:paraId="7910E708" w14:textId="77777777" w:rsidR="006C1A27" w:rsidRPr="00930B14" w:rsidRDefault="006C1A27" w:rsidP="006C1A27">
      <w:pPr>
        <w:pStyle w:val="ListParagraph"/>
        <w:spacing w:after="0" w:line="240" w:lineRule="auto"/>
        <w:ind w:left="3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Examples of other risks</w:t>
      </w:r>
      <w:r w:rsidRPr="007B6366">
        <w:rPr>
          <w:rFonts w:cs="Arial"/>
          <w:sz w:val="20"/>
          <w:szCs w:val="20"/>
        </w:rPr>
        <w:t xml:space="preserve"> might include:</w:t>
      </w:r>
    </w:p>
    <w:p w14:paraId="187C1BDD" w14:textId="77777777" w:rsidR="006C1A27" w:rsidRDefault="006C1A27" w:rsidP="006C1A27">
      <w:pPr>
        <w:pStyle w:val="ListParagraph"/>
        <w:numPr>
          <w:ilvl w:val="1"/>
          <w:numId w:val="9"/>
        </w:numPr>
        <w:spacing w:after="0" w:line="240" w:lineRule="auto"/>
        <w:rPr>
          <w:rFonts w:cs="Arial"/>
          <w:sz w:val="20"/>
          <w:szCs w:val="20"/>
        </w:rPr>
      </w:pPr>
      <w:r w:rsidRPr="00930B14">
        <w:rPr>
          <w:rFonts w:cs="Arial"/>
          <w:sz w:val="20"/>
          <w:szCs w:val="20"/>
        </w:rPr>
        <w:t>Flooded paths</w:t>
      </w:r>
      <w:r>
        <w:rPr>
          <w:rFonts w:cs="Arial"/>
          <w:sz w:val="20"/>
          <w:szCs w:val="20"/>
        </w:rPr>
        <w:t xml:space="preserve">, </w:t>
      </w:r>
      <w:r w:rsidRPr="00930B14">
        <w:rPr>
          <w:rFonts w:cs="Arial"/>
          <w:sz w:val="20"/>
          <w:szCs w:val="20"/>
        </w:rPr>
        <w:t>after heavy rain</w:t>
      </w:r>
    </w:p>
    <w:p w14:paraId="6C45ADCC" w14:textId="77777777" w:rsidR="006C1A27" w:rsidRPr="00930B14" w:rsidRDefault="006C1A27" w:rsidP="006C1A27">
      <w:pPr>
        <w:pStyle w:val="ListParagraph"/>
        <w:numPr>
          <w:ilvl w:val="1"/>
          <w:numId w:val="9"/>
        </w:num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Incoming tide for coastal routes</w:t>
      </w:r>
    </w:p>
    <w:p w14:paraId="48295402" w14:textId="77777777" w:rsidR="006C1A27" w:rsidRDefault="006C1A27" w:rsidP="006C1A27">
      <w:pPr>
        <w:pStyle w:val="ListParagraph"/>
        <w:numPr>
          <w:ilvl w:val="1"/>
          <w:numId w:val="9"/>
        </w:numPr>
        <w:spacing w:after="0" w:line="240" w:lineRule="auto"/>
        <w:rPr>
          <w:rFonts w:cs="Arial"/>
          <w:sz w:val="20"/>
          <w:szCs w:val="20"/>
        </w:rPr>
      </w:pPr>
      <w:r w:rsidRPr="634A7BC4">
        <w:rPr>
          <w:rFonts w:cs="Arial"/>
          <w:sz w:val="20"/>
          <w:szCs w:val="20"/>
        </w:rPr>
        <w:t>Unexploded ordnance (if walking on a right of way across a military site)</w:t>
      </w:r>
    </w:p>
    <w:p w14:paraId="4D1CFB3A" w14:textId="77777777" w:rsidR="003F1D26" w:rsidRDefault="003F1D26" w:rsidP="003F1D26">
      <w:pPr>
        <w:spacing w:after="0" w:line="240" w:lineRule="auto"/>
        <w:rPr>
          <w:rFonts w:cs="Arial"/>
          <w:sz w:val="20"/>
          <w:szCs w:val="20"/>
        </w:rPr>
      </w:pPr>
    </w:p>
    <w:p w14:paraId="434EE509" w14:textId="60144D8A" w:rsidR="005B26EC" w:rsidRPr="00EA0B0E" w:rsidRDefault="005B26EC" w:rsidP="00EA0B0E">
      <w:pPr>
        <w:spacing w:after="0" w:line="240" w:lineRule="auto"/>
        <w:ind w:firstLine="360"/>
        <w:rPr>
          <w:rFonts w:cs="Arial"/>
          <w:b/>
          <w:bCs/>
          <w:sz w:val="20"/>
          <w:szCs w:val="20"/>
        </w:rPr>
      </w:pPr>
      <w:r w:rsidRPr="00EA0B0E">
        <w:rPr>
          <w:rFonts w:cs="Arial"/>
          <w:b/>
          <w:bCs/>
          <w:sz w:val="20"/>
          <w:szCs w:val="20"/>
        </w:rPr>
        <w:t xml:space="preserve">This </w:t>
      </w:r>
      <w:proofErr w:type="gramStart"/>
      <w:r w:rsidRPr="00EA0B0E">
        <w:rPr>
          <w:rFonts w:cs="Arial"/>
          <w:b/>
          <w:bCs/>
          <w:sz w:val="20"/>
          <w:szCs w:val="20"/>
        </w:rPr>
        <w:t>isn’t</w:t>
      </w:r>
      <w:proofErr w:type="gramEnd"/>
      <w:r w:rsidRPr="00EA0B0E">
        <w:rPr>
          <w:rFonts w:cs="Arial"/>
          <w:b/>
          <w:bCs/>
          <w:sz w:val="20"/>
          <w:szCs w:val="20"/>
        </w:rPr>
        <w:t xml:space="preserve"> an exhaustive list, so think carefully about </w:t>
      </w:r>
      <w:r w:rsidR="00EA52BA">
        <w:rPr>
          <w:rFonts w:cs="Arial"/>
          <w:b/>
          <w:bCs/>
          <w:sz w:val="20"/>
          <w:szCs w:val="20"/>
        </w:rPr>
        <w:t>any</w:t>
      </w:r>
      <w:r w:rsidRPr="00EA0B0E">
        <w:rPr>
          <w:rFonts w:cs="Arial"/>
          <w:b/>
          <w:bCs/>
          <w:sz w:val="20"/>
          <w:szCs w:val="20"/>
        </w:rPr>
        <w:t xml:space="preserve"> </w:t>
      </w:r>
      <w:r w:rsidR="00F80BE3" w:rsidRPr="00EA0B0E">
        <w:rPr>
          <w:rFonts w:cs="Arial"/>
          <w:b/>
          <w:bCs/>
          <w:sz w:val="20"/>
          <w:szCs w:val="20"/>
        </w:rPr>
        <w:t xml:space="preserve">specific risks </w:t>
      </w:r>
      <w:r w:rsidR="00EA52BA">
        <w:rPr>
          <w:rFonts w:cs="Arial"/>
          <w:b/>
          <w:bCs/>
          <w:sz w:val="20"/>
          <w:szCs w:val="20"/>
        </w:rPr>
        <w:t xml:space="preserve">you may encounter </w:t>
      </w:r>
      <w:r w:rsidR="00F80BE3" w:rsidRPr="00EA0B0E">
        <w:rPr>
          <w:rFonts w:cs="Arial"/>
          <w:b/>
          <w:bCs/>
          <w:sz w:val="20"/>
          <w:szCs w:val="20"/>
        </w:rPr>
        <w:t>on your walk.</w:t>
      </w:r>
    </w:p>
    <w:p w14:paraId="3D1FDFED" w14:textId="77777777" w:rsidR="00E45168" w:rsidRPr="007B6366" w:rsidRDefault="00E45168" w:rsidP="007B6366">
      <w:pPr>
        <w:spacing w:after="0" w:line="240" w:lineRule="auto"/>
        <w:rPr>
          <w:rFonts w:cs="Arial"/>
          <w:sz w:val="20"/>
          <w:szCs w:val="20"/>
        </w:rPr>
      </w:pPr>
    </w:p>
    <w:p w14:paraId="43EEEB86" w14:textId="66C9E063" w:rsidR="003E2D3A" w:rsidRPr="007B6366" w:rsidRDefault="003E2D3A" w:rsidP="007B6366">
      <w:pPr>
        <w:pStyle w:val="ListParagraph"/>
        <w:numPr>
          <w:ilvl w:val="0"/>
          <w:numId w:val="11"/>
        </w:num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>Next</w:t>
      </w:r>
      <w:r w:rsidR="003F1D26">
        <w:rPr>
          <w:rFonts w:cs="Arial"/>
          <w:sz w:val="20"/>
          <w:szCs w:val="20"/>
        </w:rPr>
        <w:t>,</w:t>
      </w:r>
      <w:r w:rsidRPr="007B6366">
        <w:rPr>
          <w:rFonts w:cs="Arial"/>
          <w:sz w:val="20"/>
          <w:szCs w:val="20"/>
        </w:rPr>
        <w:t xml:space="preserve"> consider the steps you can take to minimise the risk. Remember that this may sometimes mean changing your original plan. For example:</w:t>
      </w:r>
    </w:p>
    <w:p w14:paraId="7A3D3367" w14:textId="15B59916" w:rsidR="003E2D3A" w:rsidRPr="007B6366" w:rsidRDefault="003E2D3A" w:rsidP="007B6366">
      <w:pPr>
        <w:spacing w:after="0" w:line="240" w:lineRule="auto"/>
        <w:rPr>
          <w:rFonts w:cs="Arial"/>
          <w:sz w:val="20"/>
          <w:szCs w:val="20"/>
        </w:rPr>
      </w:pPr>
    </w:p>
    <w:p w14:paraId="0ED9A25D" w14:textId="10AA50A7" w:rsidR="003E2D3A" w:rsidRPr="007B6366" w:rsidRDefault="003E2D3A" w:rsidP="007B6366">
      <w:pPr>
        <w:pStyle w:val="ListParagraph"/>
        <w:numPr>
          <w:ilvl w:val="1"/>
          <w:numId w:val="11"/>
        </w:num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I will recce the route again to </w:t>
      </w:r>
      <w:r w:rsidR="006E3B8B">
        <w:rPr>
          <w:rFonts w:cs="Arial"/>
          <w:sz w:val="20"/>
          <w:szCs w:val="20"/>
        </w:rPr>
        <w:t>check whether the paths are flooded</w:t>
      </w:r>
      <w:r w:rsidRPr="007B6366">
        <w:rPr>
          <w:rFonts w:cs="Arial"/>
          <w:sz w:val="20"/>
          <w:szCs w:val="20"/>
        </w:rPr>
        <w:t xml:space="preserve">, and </w:t>
      </w:r>
      <w:r w:rsidR="006E3B8B">
        <w:rPr>
          <w:rFonts w:cs="Arial"/>
          <w:sz w:val="20"/>
          <w:szCs w:val="20"/>
        </w:rPr>
        <w:t xml:space="preserve">plan </w:t>
      </w:r>
      <w:r w:rsidR="00EA52BA">
        <w:rPr>
          <w:rFonts w:cs="Arial"/>
          <w:sz w:val="20"/>
          <w:szCs w:val="20"/>
        </w:rPr>
        <w:t>an alternative</w:t>
      </w:r>
      <w:r w:rsidRPr="007B6366">
        <w:rPr>
          <w:rFonts w:cs="Arial"/>
          <w:sz w:val="20"/>
          <w:szCs w:val="20"/>
        </w:rPr>
        <w:t xml:space="preserve"> if necessary</w:t>
      </w:r>
    </w:p>
    <w:p w14:paraId="41DFFBD8" w14:textId="26504811" w:rsidR="003E2D3A" w:rsidRPr="007B6366" w:rsidRDefault="003E2D3A" w:rsidP="007B6366">
      <w:pPr>
        <w:pStyle w:val="ListParagraph"/>
        <w:numPr>
          <w:ilvl w:val="1"/>
          <w:numId w:val="11"/>
        </w:num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I will </w:t>
      </w:r>
      <w:r w:rsidR="00B64EA0">
        <w:rPr>
          <w:rFonts w:cs="Arial"/>
          <w:sz w:val="20"/>
          <w:szCs w:val="20"/>
        </w:rPr>
        <w:t>check the</w:t>
      </w:r>
      <w:r w:rsidR="006E3B8B">
        <w:rPr>
          <w:rFonts w:cs="Arial"/>
          <w:sz w:val="20"/>
          <w:szCs w:val="20"/>
        </w:rPr>
        <w:t xml:space="preserve"> local</w:t>
      </w:r>
      <w:r w:rsidR="00B64EA0">
        <w:rPr>
          <w:rFonts w:cs="Arial"/>
          <w:sz w:val="20"/>
          <w:szCs w:val="20"/>
        </w:rPr>
        <w:t xml:space="preserve"> tide times and </w:t>
      </w:r>
      <w:r w:rsidR="006E3B8B">
        <w:rPr>
          <w:rFonts w:cs="Arial"/>
          <w:sz w:val="20"/>
          <w:szCs w:val="20"/>
        </w:rPr>
        <w:t>adjust</w:t>
      </w:r>
      <w:r w:rsidR="00B64EA0">
        <w:rPr>
          <w:rFonts w:cs="Arial"/>
          <w:sz w:val="20"/>
          <w:szCs w:val="20"/>
        </w:rPr>
        <w:t xml:space="preserve"> the walk start time</w:t>
      </w:r>
    </w:p>
    <w:p w14:paraId="7ECC09D4" w14:textId="4625F8BC" w:rsidR="00606926" w:rsidRDefault="003E2D3A" w:rsidP="007B6366">
      <w:pPr>
        <w:pStyle w:val="ListParagraph"/>
        <w:numPr>
          <w:ilvl w:val="1"/>
          <w:numId w:val="11"/>
        </w:num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>I will</w:t>
      </w:r>
      <w:r w:rsidR="00AC779F" w:rsidRPr="007B6366">
        <w:rPr>
          <w:rFonts w:cs="Arial"/>
          <w:sz w:val="20"/>
          <w:szCs w:val="20"/>
        </w:rPr>
        <w:t xml:space="preserve"> </w:t>
      </w:r>
      <w:r w:rsidR="003F78AC">
        <w:rPr>
          <w:rFonts w:cs="Arial"/>
          <w:sz w:val="20"/>
          <w:szCs w:val="20"/>
        </w:rPr>
        <w:t>read the</w:t>
      </w:r>
      <w:r w:rsidR="00B64EA0">
        <w:rPr>
          <w:rFonts w:cs="Arial"/>
          <w:sz w:val="20"/>
          <w:szCs w:val="20"/>
        </w:rPr>
        <w:t xml:space="preserve"> local warning signs</w:t>
      </w:r>
      <w:r w:rsidR="004C259A">
        <w:rPr>
          <w:rFonts w:cs="Arial"/>
          <w:sz w:val="20"/>
          <w:szCs w:val="20"/>
        </w:rPr>
        <w:t xml:space="preserve"> </w:t>
      </w:r>
      <w:r w:rsidR="003F78AC">
        <w:rPr>
          <w:rFonts w:cs="Arial"/>
          <w:sz w:val="20"/>
          <w:szCs w:val="20"/>
        </w:rPr>
        <w:t xml:space="preserve">on my recce </w:t>
      </w:r>
      <w:r w:rsidR="004C259A">
        <w:rPr>
          <w:rFonts w:cs="Arial"/>
          <w:sz w:val="20"/>
          <w:szCs w:val="20"/>
        </w:rPr>
        <w:t>and</w:t>
      </w:r>
      <w:r w:rsidR="002D6FA7">
        <w:rPr>
          <w:rFonts w:cs="Arial"/>
          <w:sz w:val="20"/>
          <w:szCs w:val="20"/>
        </w:rPr>
        <w:t xml:space="preserve"> </w:t>
      </w:r>
      <w:r w:rsidR="00FF5ACB">
        <w:rPr>
          <w:rFonts w:cs="Arial"/>
          <w:sz w:val="20"/>
          <w:szCs w:val="20"/>
        </w:rPr>
        <w:t>advise walkers about</w:t>
      </w:r>
      <w:r w:rsidR="00253D70">
        <w:rPr>
          <w:rFonts w:cs="Arial"/>
          <w:sz w:val="20"/>
          <w:szCs w:val="20"/>
        </w:rPr>
        <w:t xml:space="preserve"> the risks </w:t>
      </w:r>
      <w:r w:rsidR="00FF5ACB">
        <w:rPr>
          <w:rFonts w:cs="Arial"/>
          <w:sz w:val="20"/>
          <w:szCs w:val="20"/>
        </w:rPr>
        <w:t>in my welcome briefing</w:t>
      </w:r>
      <w:r w:rsidR="004C259A">
        <w:rPr>
          <w:rFonts w:cs="Arial"/>
          <w:sz w:val="20"/>
          <w:szCs w:val="20"/>
        </w:rPr>
        <w:t xml:space="preserve"> </w:t>
      </w:r>
    </w:p>
    <w:p w14:paraId="4EB99587" w14:textId="77777777" w:rsidR="00F159DF" w:rsidRDefault="00F159DF" w:rsidP="007B6366">
      <w:pPr>
        <w:spacing w:after="0" w:line="240" w:lineRule="auto"/>
        <w:rPr>
          <w:rFonts w:cs="Arial"/>
          <w:b/>
          <w:bCs/>
          <w:szCs w:val="24"/>
        </w:rPr>
      </w:pPr>
    </w:p>
    <w:p w14:paraId="45CA43F5" w14:textId="22300A8A" w:rsidR="00F159DF" w:rsidRPr="00930B14" w:rsidRDefault="00F159DF" w:rsidP="00930B14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  <w:sz w:val="20"/>
          <w:szCs w:val="20"/>
        </w:rPr>
      </w:pPr>
      <w:r w:rsidRPr="00930B14">
        <w:rPr>
          <w:rFonts w:cs="Arial"/>
          <w:sz w:val="20"/>
          <w:szCs w:val="20"/>
        </w:rPr>
        <w:t>If you’re not sure what to do to reduce the risk</w:t>
      </w:r>
      <w:r w:rsidR="000675E2">
        <w:rPr>
          <w:rFonts w:cs="Arial"/>
          <w:sz w:val="20"/>
          <w:szCs w:val="20"/>
        </w:rPr>
        <w:t xml:space="preserve">, </w:t>
      </w:r>
      <w:hyperlink r:id="rId13" w:history="1">
        <w:r w:rsidR="000675E2" w:rsidRPr="00EA0B0E">
          <w:rPr>
            <w:rStyle w:val="Hyperlink"/>
            <w:rFonts w:cs="Arial"/>
            <w:sz w:val="20"/>
            <w:szCs w:val="20"/>
          </w:rPr>
          <w:t>check our website for advice</w:t>
        </w:r>
      </w:hyperlink>
      <w:r w:rsidR="000675E2">
        <w:rPr>
          <w:rFonts w:cs="Arial"/>
          <w:sz w:val="20"/>
          <w:szCs w:val="20"/>
        </w:rPr>
        <w:t xml:space="preserve">, or contact us at </w:t>
      </w:r>
      <w:hyperlink r:id="rId14" w:history="1">
        <w:r w:rsidR="000675E2" w:rsidRPr="00C0003F">
          <w:rPr>
            <w:rStyle w:val="Hyperlink"/>
            <w:rFonts w:cs="Arial"/>
            <w:sz w:val="20"/>
            <w:szCs w:val="20"/>
          </w:rPr>
          <w:t>volunteersupport@ramblers.zendesk.com</w:t>
        </w:r>
      </w:hyperlink>
      <w:r w:rsidR="000675E2">
        <w:rPr>
          <w:rFonts w:cs="Arial"/>
          <w:sz w:val="20"/>
          <w:szCs w:val="20"/>
        </w:rPr>
        <w:t xml:space="preserve"> </w:t>
      </w:r>
    </w:p>
    <w:p w14:paraId="54543D70" w14:textId="281114C5" w:rsidR="00F159DF" w:rsidRDefault="00F159DF" w:rsidP="007B6366">
      <w:pPr>
        <w:spacing w:after="0" w:line="240" w:lineRule="auto"/>
        <w:rPr>
          <w:rFonts w:cs="Arial"/>
          <w:b/>
          <w:bCs/>
          <w:szCs w:val="24"/>
        </w:rPr>
      </w:pPr>
    </w:p>
    <w:p w14:paraId="22AA6FC5" w14:textId="77777777" w:rsidR="007D3D2D" w:rsidRDefault="007D3D2D" w:rsidP="007B6366">
      <w:pPr>
        <w:spacing w:after="0" w:line="240" w:lineRule="auto"/>
        <w:rPr>
          <w:rFonts w:cs="Arial"/>
          <w:b/>
          <w:bCs/>
          <w:szCs w:val="24"/>
        </w:rPr>
      </w:pPr>
    </w:p>
    <w:p w14:paraId="21993BF3" w14:textId="1C937D2B" w:rsidR="007D3D2D" w:rsidRPr="007D3D2D" w:rsidRDefault="007D3D2D" w:rsidP="007D3D2D">
      <w:pPr>
        <w:spacing w:after="0" w:line="240" w:lineRule="auto"/>
        <w:rPr>
          <w:rFonts w:cs="Arial"/>
          <w:b/>
          <w:bCs/>
          <w:szCs w:val="24"/>
        </w:rPr>
      </w:pPr>
      <w:r w:rsidRPr="007D3D2D">
        <w:rPr>
          <w:rFonts w:cs="Arial"/>
          <w:b/>
          <w:bCs/>
          <w:szCs w:val="24"/>
        </w:rPr>
        <w:t xml:space="preserve">Your </w:t>
      </w:r>
      <w:r>
        <w:rPr>
          <w:rFonts w:cs="Arial"/>
          <w:b/>
          <w:bCs/>
          <w:szCs w:val="24"/>
        </w:rPr>
        <w:t>v</w:t>
      </w:r>
      <w:r w:rsidRPr="007D3D2D">
        <w:rPr>
          <w:rFonts w:cs="Arial"/>
          <w:b/>
          <w:bCs/>
          <w:szCs w:val="24"/>
        </w:rPr>
        <w:t>olunteering &amp; COVID-19</w:t>
      </w:r>
    </w:p>
    <w:p w14:paraId="37646558" w14:textId="77777777" w:rsidR="007D3D2D" w:rsidRDefault="007D3D2D" w:rsidP="007D3D2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14:paraId="482DDB4B" w14:textId="31659887" w:rsidR="007D3D2D" w:rsidRPr="00606016" w:rsidRDefault="007D3D2D" w:rsidP="007D3D2D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Due to COVID-19, there are extra steps we need to take to organise and lead group walks safely. </w:t>
      </w:r>
      <w:r w:rsidRPr="007B6366">
        <w:rPr>
          <w:rFonts w:cs="Arial"/>
          <w:sz w:val="20"/>
          <w:szCs w:val="20"/>
        </w:rPr>
        <w:t xml:space="preserve">Please visit the </w:t>
      </w:r>
      <w:hyperlink r:id="rId15" w:history="1">
        <w:r w:rsidRPr="007B6366">
          <w:rPr>
            <w:rStyle w:val="Hyperlink"/>
            <w:rFonts w:cs="Arial"/>
            <w:sz w:val="20"/>
            <w:szCs w:val="20"/>
          </w:rPr>
          <w:t>Ramblers website</w:t>
        </w:r>
      </w:hyperlink>
      <w:r w:rsidRPr="007B6366">
        <w:rPr>
          <w:rFonts w:cs="Arial"/>
          <w:sz w:val="20"/>
          <w:szCs w:val="20"/>
        </w:rPr>
        <w:t xml:space="preserve"> for the latest update</w:t>
      </w:r>
      <w:r>
        <w:rPr>
          <w:rFonts w:cs="Arial"/>
          <w:sz w:val="20"/>
          <w:szCs w:val="20"/>
        </w:rPr>
        <w:t>s and guidance.</w:t>
      </w:r>
    </w:p>
    <w:p w14:paraId="4C203A4A" w14:textId="197B1BEA" w:rsidR="00AC779F" w:rsidRPr="007B6366" w:rsidRDefault="00AC779F" w:rsidP="007B6366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14:paraId="72CDF590" w14:textId="34CD6A7D" w:rsidR="00D34476" w:rsidRPr="007B6366" w:rsidRDefault="00AC779F" w:rsidP="007B6366">
      <w:p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It’s </w:t>
      </w:r>
      <w:r w:rsidRPr="007B6366">
        <w:rPr>
          <w:rFonts w:cs="Arial"/>
          <w:b/>
          <w:bCs/>
          <w:sz w:val="20"/>
          <w:szCs w:val="20"/>
        </w:rPr>
        <w:t xml:space="preserve">essential </w:t>
      </w:r>
      <w:r w:rsidRPr="007B6366">
        <w:rPr>
          <w:rFonts w:cs="Arial"/>
          <w:sz w:val="20"/>
          <w:szCs w:val="20"/>
        </w:rPr>
        <w:t xml:space="preserve">for all volunteers to consider the following questions, when deciding whether to take part in </w:t>
      </w:r>
      <w:proofErr w:type="gramStart"/>
      <w:r w:rsidRPr="007B6366">
        <w:rPr>
          <w:rFonts w:cs="Arial"/>
          <w:sz w:val="20"/>
          <w:szCs w:val="20"/>
        </w:rPr>
        <w:t>Ramblers</w:t>
      </w:r>
      <w:proofErr w:type="gramEnd"/>
      <w:r w:rsidRPr="007B6366">
        <w:rPr>
          <w:rFonts w:cs="Arial"/>
          <w:sz w:val="20"/>
          <w:szCs w:val="20"/>
        </w:rPr>
        <w:t xml:space="preserve"> activities:</w:t>
      </w:r>
    </w:p>
    <w:p w14:paraId="0CD071DD" w14:textId="33ACEAC0" w:rsidR="00AC779F" w:rsidRPr="007B6366" w:rsidRDefault="00AC779F" w:rsidP="00930B14">
      <w:pPr>
        <w:spacing w:after="0" w:line="240" w:lineRule="auto"/>
        <w:rPr>
          <w:rFonts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AC779F" w:rsidRPr="007B6366" w14:paraId="3BF335ED" w14:textId="77777777" w:rsidTr="00930B14">
        <w:tc>
          <w:tcPr>
            <w:tcW w:w="2263" w:type="dxa"/>
            <w:shd w:val="clear" w:color="auto" w:fill="E2EFD9" w:themeFill="accent6" w:themeFillTint="33"/>
            <w:vAlign w:val="center"/>
          </w:tcPr>
          <w:p w14:paraId="58DD687F" w14:textId="77777777" w:rsidR="00AC779F" w:rsidRPr="007B6366" w:rsidRDefault="00AC779F" w:rsidP="005505CA">
            <w:pPr>
              <w:pStyle w:val="textbox"/>
              <w:spacing w:after="0" w:line="240" w:lineRule="auto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14:paraId="0BA45B84" w14:textId="40FEBD15" w:rsidR="00AC779F" w:rsidRPr="007B6366" w:rsidRDefault="00AC779F">
            <w:pPr>
              <w:pStyle w:val="textbox"/>
              <w:spacing w:after="0" w:line="240" w:lineRule="auto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B6366">
              <w:rPr>
                <w:rFonts w:cs="Arial"/>
                <w:b/>
                <w:bCs/>
                <w:sz w:val="20"/>
                <w:szCs w:val="20"/>
              </w:rPr>
              <w:t>Do you (or does someone else from your household) have COVID-19 symptoms?</w:t>
            </w:r>
          </w:p>
          <w:p w14:paraId="14435F54" w14:textId="77777777" w:rsidR="00AC779F" w:rsidRPr="007B6366" w:rsidRDefault="00AC779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193" w:type="dxa"/>
          </w:tcPr>
          <w:p w14:paraId="2BB82A21" w14:textId="77777777" w:rsidR="00AC779F" w:rsidRPr="007B6366" w:rsidRDefault="00AC779F" w:rsidP="00AC779F">
            <w:pPr>
              <w:pStyle w:val="textbox"/>
              <w:spacing w:after="0" w:line="240" w:lineRule="auto"/>
              <w:ind w:left="0"/>
              <w:rPr>
                <w:rFonts w:cs="Arial"/>
                <w:i/>
                <w:iCs/>
                <w:sz w:val="20"/>
                <w:szCs w:val="20"/>
              </w:rPr>
            </w:pPr>
            <w:r w:rsidRPr="007B6366">
              <w:rPr>
                <w:rFonts w:cs="Arial"/>
                <w:i/>
                <w:iCs/>
                <w:sz w:val="20"/>
                <w:szCs w:val="20"/>
              </w:rPr>
              <w:t>If so, you should self-isolate for 7 days. If another person in your household has symptoms, you should self-isolate for 14 days.</w:t>
            </w:r>
          </w:p>
          <w:p w14:paraId="53350BE1" w14:textId="77777777" w:rsidR="00AC779F" w:rsidRPr="007B6366" w:rsidRDefault="00AC779F" w:rsidP="00AC779F">
            <w:pPr>
              <w:pStyle w:val="textbox"/>
              <w:spacing w:after="0" w:line="240" w:lineRule="auto"/>
              <w:ind w:left="0"/>
              <w:rPr>
                <w:rFonts w:cs="Arial"/>
                <w:i/>
                <w:iCs/>
                <w:sz w:val="20"/>
                <w:szCs w:val="20"/>
              </w:rPr>
            </w:pPr>
          </w:p>
          <w:p w14:paraId="3515930D" w14:textId="3F0C11F3" w:rsidR="00AC779F" w:rsidRPr="007B6366" w:rsidRDefault="00AC779F" w:rsidP="00AC779F">
            <w:pPr>
              <w:pStyle w:val="textbox"/>
              <w:spacing w:after="0" w:line="240" w:lineRule="auto"/>
              <w:ind w:left="0"/>
              <w:rPr>
                <w:rFonts w:cs="Arial"/>
                <w:i/>
                <w:iCs/>
                <w:sz w:val="20"/>
                <w:szCs w:val="20"/>
              </w:rPr>
            </w:pPr>
            <w:r w:rsidRPr="007B6366">
              <w:rPr>
                <w:rFonts w:cs="Arial"/>
                <w:i/>
                <w:iCs/>
                <w:sz w:val="20"/>
                <w:szCs w:val="20"/>
              </w:rPr>
              <w:t xml:space="preserve">You </w:t>
            </w:r>
            <w:r w:rsidR="00061332" w:rsidRPr="007B6366">
              <w:rPr>
                <w:rFonts w:cs="Arial"/>
                <w:i/>
                <w:iCs/>
                <w:sz w:val="20"/>
                <w:szCs w:val="20"/>
              </w:rPr>
              <w:t xml:space="preserve">must </w:t>
            </w:r>
            <w:r w:rsidRPr="007B6366">
              <w:rPr>
                <w:rFonts w:cs="Arial"/>
                <w:i/>
                <w:iCs/>
                <w:sz w:val="20"/>
                <w:szCs w:val="20"/>
              </w:rPr>
              <w:t>not take part in Ramblers activities during this time.</w:t>
            </w:r>
          </w:p>
          <w:p w14:paraId="17B72B2C" w14:textId="77777777" w:rsidR="00AC779F" w:rsidRPr="007B6366" w:rsidRDefault="00AC779F" w:rsidP="00AC779F">
            <w:pPr>
              <w:pStyle w:val="textbox"/>
              <w:spacing w:after="0" w:line="240" w:lineRule="auto"/>
              <w:ind w:left="0"/>
              <w:rPr>
                <w:rFonts w:cs="Arial"/>
                <w:i/>
                <w:iCs/>
                <w:sz w:val="20"/>
                <w:szCs w:val="20"/>
              </w:rPr>
            </w:pPr>
          </w:p>
          <w:p w14:paraId="77ACD1A2" w14:textId="2CAAADD7" w:rsidR="00AC779F" w:rsidRPr="0073654B" w:rsidRDefault="00AC779F" w:rsidP="0073654B">
            <w:pPr>
              <w:pStyle w:val="textbox"/>
              <w:spacing w:after="0" w:line="240" w:lineRule="auto"/>
              <w:ind w:left="0"/>
              <w:rPr>
                <w:rFonts w:cs="Arial"/>
                <w:i/>
                <w:iCs/>
                <w:sz w:val="20"/>
                <w:szCs w:val="20"/>
              </w:rPr>
            </w:pPr>
            <w:r w:rsidRPr="007B6366">
              <w:rPr>
                <w:rFonts w:cs="Arial"/>
                <w:i/>
                <w:iCs/>
                <w:sz w:val="20"/>
                <w:szCs w:val="20"/>
              </w:rPr>
              <w:t xml:space="preserve">Symptoms include a high temperature, a new continuous cough and the loss, or a change to your sense of smell or taste. Find out more about COVID-19, and what you should do if you have symptoms on </w:t>
            </w:r>
            <w:hyperlink r:id="rId16" w:history="1">
              <w:r w:rsidRPr="007B6366">
                <w:rPr>
                  <w:rStyle w:val="Hyperlink"/>
                  <w:rFonts w:cs="Arial"/>
                  <w:i/>
                  <w:iCs/>
                  <w:sz w:val="20"/>
                  <w:szCs w:val="20"/>
                </w:rPr>
                <w:t>the NHS website</w:t>
              </w:r>
            </w:hyperlink>
            <w:r w:rsidRPr="007B6366">
              <w:rPr>
                <w:rFonts w:cs="Arial"/>
                <w:i/>
                <w:iCs/>
                <w:sz w:val="20"/>
                <w:szCs w:val="20"/>
              </w:rPr>
              <w:t>.</w:t>
            </w:r>
          </w:p>
        </w:tc>
      </w:tr>
      <w:tr w:rsidR="00AC779F" w:rsidRPr="007B6366" w14:paraId="64960517" w14:textId="77777777" w:rsidTr="00930B14">
        <w:tc>
          <w:tcPr>
            <w:tcW w:w="2263" w:type="dxa"/>
            <w:shd w:val="clear" w:color="auto" w:fill="E2EFD9" w:themeFill="accent6" w:themeFillTint="33"/>
            <w:vAlign w:val="center"/>
          </w:tcPr>
          <w:p w14:paraId="2A03C131" w14:textId="77777777" w:rsidR="00AC779F" w:rsidRPr="007B6366" w:rsidRDefault="00AC779F" w:rsidP="005505CA">
            <w:pPr>
              <w:jc w:val="center"/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</w:pPr>
          </w:p>
          <w:p w14:paraId="0EBAF36E" w14:textId="6D1730F7" w:rsidR="00AC779F" w:rsidRPr="007B6366" w:rsidRDefault="00AC779F">
            <w:pPr>
              <w:jc w:val="center"/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</w:pPr>
            <w:r w:rsidRPr="007B6366"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  <w:t>Are you ‘clinically vulnerable’?</w:t>
            </w:r>
          </w:p>
          <w:p w14:paraId="7C68AB85" w14:textId="77777777" w:rsidR="00AC779F" w:rsidRPr="007B6366" w:rsidRDefault="00AC779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193" w:type="dxa"/>
          </w:tcPr>
          <w:p w14:paraId="0660DC94" w14:textId="477B1B4C" w:rsidR="00AC779F" w:rsidRPr="007B6366" w:rsidRDefault="00AC779F" w:rsidP="00AC779F">
            <w:pPr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</w:pP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>If you (or someone you live with) are at higher risk of getting seriously ill from coronavirus, you should take extra care to minimise contact with others from outside your household.</w:t>
            </w:r>
          </w:p>
          <w:p w14:paraId="4A02D354" w14:textId="58D2FCF0" w:rsidR="00AC779F" w:rsidRPr="007B6366" w:rsidRDefault="00AC779F" w:rsidP="00AC779F">
            <w:pPr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</w:pP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 xml:space="preserve">Taking part in a Ramblers activity may put you and those around you at higher risk. </w:t>
            </w:r>
            <w:r w:rsidRPr="007B6366">
              <w:rPr>
                <w:rFonts w:eastAsia="Times New Roman" w:cs="Arial"/>
                <w:b/>
                <w:bCs/>
                <w:i/>
                <w:iCs/>
                <w:color w:val="222222"/>
                <w:sz w:val="20"/>
                <w:szCs w:val="20"/>
                <w:lang w:eastAsia="en-GB"/>
              </w:rPr>
              <w:t>It may not be the right decision at this time.</w:t>
            </w: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 xml:space="preserve"> </w:t>
            </w:r>
          </w:p>
          <w:p w14:paraId="56891922" w14:textId="461EF505" w:rsidR="00AC779F" w:rsidRPr="0073654B" w:rsidRDefault="00AC779F" w:rsidP="00AC779F">
            <w:pPr>
              <w:rPr>
                <w:rFonts w:cs="Arial"/>
                <w:b/>
                <w:bCs/>
                <w:i/>
                <w:iCs/>
                <w:sz w:val="20"/>
                <w:szCs w:val="20"/>
              </w:rPr>
            </w:pP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 xml:space="preserve">Remember – everyone over 70, and those with certain underlying health conditions </w:t>
            </w:r>
            <w:proofErr w:type="gramStart"/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>are considered to be</w:t>
            </w:r>
            <w:proofErr w:type="gramEnd"/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 xml:space="preserve"> ‘clinically vulnerable’. You can find more information </w:t>
            </w:r>
            <w:hyperlink r:id="rId17" w:history="1">
              <w:r w:rsidRPr="007B6366">
                <w:rPr>
                  <w:rStyle w:val="Hyperlink"/>
                  <w:rFonts w:eastAsia="Times New Roman" w:cs="Arial"/>
                  <w:i/>
                  <w:iCs/>
                  <w:sz w:val="20"/>
                  <w:szCs w:val="20"/>
                  <w:lang w:eastAsia="en-GB"/>
                </w:rPr>
                <w:t>on the NHS website</w:t>
              </w:r>
            </w:hyperlink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>.</w:t>
            </w:r>
          </w:p>
        </w:tc>
      </w:tr>
      <w:tr w:rsidR="00AC779F" w:rsidRPr="007B6366" w14:paraId="5FC3E1E1" w14:textId="77777777" w:rsidTr="00930B14">
        <w:tc>
          <w:tcPr>
            <w:tcW w:w="2263" w:type="dxa"/>
            <w:shd w:val="clear" w:color="auto" w:fill="E2EFD9" w:themeFill="accent6" w:themeFillTint="33"/>
            <w:vAlign w:val="center"/>
          </w:tcPr>
          <w:p w14:paraId="6A4E3817" w14:textId="313E6439" w:rsidR="00AC779F" w:rsidRPr="007B6366" w:rsidRDefault="00AC779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B6366"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  <w:t>Do you want to volunteer, and do you feel safe and comfortable doing so?</w:t>
            </w:r>
          </w:p>
        </w:tc>
        <w:tc>
          <w:tcPr>
            <w:tcW w:w="8193" w:type="dxa"/>
          </w:tcPr>
          <w:p w14:paraId="58906519" w14:textId="41979ACD" w:rsidR="00AC779F" w:rsidRPr="007B6366" w:rsidRDefault="00AC779F" w:rsidP="00AC779F">
            <w:pPr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</w:pP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 xml:space="preserve">Volunteering is a personal choice. There will never be any obligation or pressure to volunteer or take part if you don’t want </w:t>
            </w:r>
            <w:proofErr w:type="gramStart"/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>to, or</w:t>
            </w:r>
            <w:proofErr w:type="gramEnd"/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 xml:space="preserve"> are not able to at this time.</w:t>
            </w:r>
          </w:p>
          <w:p w14:paraId="55CACA68" w14:textId="4A053DC1" w:rsidR="00AC779F" w:rsidRPr="007B6366" w:rsidRDefault="00AC779F" w:rsidP="00AC779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 xml:space="preserve">There are lots of ways to get involved from home too – get in touch to find out more: </w:t>
            </w:r>
            <w:hyperlink r:id="rId18" w:history="1">
              <w:r w:rsidRPr="007B6366">
                <w:rPr>
                  <w:rStyle w:val="Hyperlink"/>
                  <w:rFonts w:eastAsia="Times New Roman" w:cs="Arial"/>
                  <w:i/>
                  <w:iCs/>
                  <w:sz w:val="20"/>
                  <w:szCs w:val="20"/>
                  <w:lang w:eastAsia="en-GB"/>
                </w:rPr>
                <w:t>volunteersupport@ramblers.zendesk.com</w:t>
              </w:r>
            </w:hyperlink>
          </w:p>
        </w:tc>
      </w:tr>
    </w:tbl>
    <w:p w14:paraId="6714D652" w14:textId="1543A242" w:rsidR="00AC779F" w:rsidRPr="007B6366" w:rsidRDefault="006D3436" w:rsidP="00EB76DF">
      <w:pPr>
        <w:tabs>
          <w:tab w:val="left" w:pos="7406"/>
        </w:tabs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ab/>
      </w:r>
    </w:p>
    <w:sectPr w:rsidR="00AC779F" w:rsidRPr="007B6366" w:rsidSect="00AC779F">
      <w:footerReference w:type="default" r:id="rId19"/>
      <w:pgSz w:w="11906" w:h="16838"/>
      <w:pgMar w:top="720" w:right="720" w:bottom="82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2A11F" w14:textId="77777777" w:rsidR="00400223" w:rsidRDefault="00400223" w:rsidP="00053F71">
      <w:r>
        <w:separator/>
      </w:r>
    </w:p>
  </w:endnote>
  <w:endnote w:type="continuationSeparator" w:id="0">
    <w:p w14:paraId="03B0337D" w14:textId="77777777" w:rsidR="00400223" w:rsidRDefault="00400223" w:rsidP="00053F71">
      <w:r>
        <w:continuationSeparator/>
      </w:r>
    </w:p>
  </w:endnote>
  <w:endnote w:type="continuationNotice" w:id="1">
    <w:p w14:paraId="28DE4C46" w14:textId="77777777" w:rsidR="00400223" w:rsidRDefault="004002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g Medium">
    <w:altName w:val="Cambria"/>
    <w:panose1 w:val="00000000000000000000"/>
    <w:charset w:val="00"/>
    <w:family w:val="modern"/>
    <w:notTrueType/>
    <w:pitch w:val="variable"/>
    <w:sig w:usb0="800000AF" w:usb1="5000005A" w:usb2="00000000" w:usb3="00000000" w:csb0="0000009B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HelveticaNeue LT 45 Light">
    <w:charset w:val="00"/>
    <w:family w:val="swiss"/>
    <w:pitch w:val="variable"/>
    <w:sig w:usb0="8000002F" w:usb1="40000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54D50" w14:textId="08EE3520" w:rsidR="006D3436" w:rsidRDefault="006D3436" w:rsidP="00EB76DF">
    <w:pPr>
      <w:pStyle w:val="Footer"/>
      <w:jc w:val="right"/>
    </w:pPr>
    <w:r>
      <w:tab/>
    </w:r>
    <w:r>
      <w:tab/>
    </w:r>
    <w:r w:rsidRPr="009A1A2C">
      <w:rPr>
        <w:sz w:val="16"/>
        <w:szCs w:val="16"/>
      </w:rPr>
      <w:t>Last updated 03/07/20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A0C57" w14:textId="77777777" w:rsidR="00400223" w:rsidRDefault="00400223" w:rsidP="00053F71">
      <w:r>
        <w:separator/>
      </w:r>
    </w:p>
  </w:footnote>
  <w:footnote w:type="continuationSeparator" w:id="0">
    <w:p w14:paraId="69063933" w14:textId="77777777" w:rsidR="00400223" w:rsidRDefault="00400223" w:rsidP="00053F71">
      <w:r>
        <w:continuationSeparator/>
      </w:r>
    </w:p>
  </w:footnote>
  <w:footnote w:type="continuationNotice" w:id="1">
    <w:p w14:paraId="125DA1A2" w14:textId="77777777" w:rsidR="00400223" w:rsidRDefault="0040022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47635"/>
    <w:multiLevelType w:val="hybridMultilevel"/>
    <w:tmpl w:val="2CBECA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006405"/>
    <w:multiLevelType w:val="hybridMultilevel"/>
    <w:tmpl w:val="B470DF2A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F522B7"/>
    <w:multiLevelType w:val="multilevel"/>
    <w:tmpl w:val="FF58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CD67AB"/>
    <w:multiLevelType w:val="hybridMultilevel"/>
    <w:tmpl w:val="50621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3669F4"/>
    <w:multiLevelType w:val="hybridMultilevel"/>
    <w:tmpl w:val="3D2AC01E"/>
    <w:lvl w:ilvl="0" w:tplc="6D1C5B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F353A7"/>
    <w:multiLevelType w:val="hybridMultilevel"/>
    <w:tmpl w:val="59E661A0"/>
    <w:lvl w:ilvl="0" w:tplc="08090001">
      <w:start w:val="1"/>
      <w:numFmt w:val="bullet"/>
      <w:pStyle w:val="List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27FB9"/>
    <w:multiLevelType w:val="hybridMultilevel"/>
    <w:tmpl w:val="709EEB54"/>
    <w:lvl w:ilvl="0" w:tplc="6D1C5BF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E220795"/>
    <w:multiLevelType w:val="hybridMultilevel"/>
    <w:tmpl w:val="0AE8EA2A"/>
    <w:lvl w:ilvl="0" w:tplc="6D1C5B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1124BC3"/>
    <w:multiLevelType w:val="hybridMultilevel"/>
    <w:tmpl w:val="C3B2FE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DE4A8D"/>
    <w:multiLevelType w:val="hybridMultilevel"/>
    <w:tmpl w:val="C660F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54707"/>
    <w:multiLevelType w:val="hybridMultilevel"/>
    <w:tmpl w:val="40EE7A5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EE41C2"/>
    <w:multiLevelType w:val="hybridMultilevel"/>
    <w:tmpl w:val="B0EE435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D86F0D"/>
    <w:multiLevelType w:val="hybridMultilevel"/>
    <w:tmpl w:val="06AA20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2"/>
  </w:num>
  <w:num w:numId="5">
    <w:abstractNumId w:val="11"/>
  </w:num>
  <w:num w:numId="6">
    <w:abstractNumId w:val="1"/>
  </w:num>
  <w:num w:numId="7">
    <w:abstractNumId w:val="2"/>
  </w:num>
  <w:num w:numId="8">
    <w:abstractNumId w:val="10"/>
  </w:num>
  <w:num w:numId="9">
    <w:abstractNumId w:val="8"/>
  </w:num>
  <w:num w:numId="10">
    <w:abstractNumId w:val="6"/>
  </w:num>
  <w:num w:numId="11">
    <w:abstractNumId w:val="3"/>
  </w:num>
  <w:num w:numId="12">
    <w:abstractNumId w:val="5"/>
  </w:num>
  <w:num w:numId="13">
    <w:abstractNumId w:val="5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77"/>
    <w:rsid w:val="000021DC"/>
    <w:rsid w:val="000045C8"/>
    <w:rsid w:val="00004688"/>
    <w:rsid w:val="00007220"/>
    <w:rsid w:val="00007A08"/>
    <w:rsid w:val="0001536A"/>
    <w:rsid w:val="000204ED"/>
    <w:rsid w:val="00033AED"/>
    <w:rsid w:val="00047968"/>
    <w:rsid w:val="00052E78"/>
    <w:rsid w:val="00053F71"/>
    <w:rsid w:val="00054054"/>
    <w:rsid w:val="00056B8A"/>
    <w:rsid w:val="000572E3"/>
    <w:rsid w:val="00061332"/>
    <w:rsid w:val="00062892"/>
    <w:rsid w:val="000675E2"/>
    <w:rsid w:val="00070BBB"/>
    <w:rsid w:val="00082B8C"/>
    <w:rsid w:val="0008454D"/>
    <w:rsid w:val="000862F9"/>
    <w:rsid w:val="00086750"/>
    <w:rsid w:val="000A24B6"/>
    <w:rsid w:val="000A36D6"/>
    <w:rsid w:val="000C4977"/>
    <w:rsid w:val="000D1EC5"/>
    <w:rsid w:val="000D3DA9"/>
    <w:rsid w:val="000D6A49"/>
    <w:rsid w:val="000E1738"/>
    <w:rsid w:val="000E7E35"/>
    <w:rsid w:val="000F360C"/>
    <w:rsid w:val="000F41F4"/>
    <w:rsid w:val="000F721D"/>
    <w:rsid w:val="00103DB2"/>
    <w:rsid w:val="0010476F"/>
    <w:rsid w:val="00111B00"/>
    <w:rsid w:val="00121F98"/>
    <w:rsid w:val="001238C9"/>
    <w:rsid w:val="00136932"/>
    <w:rsid w:val="001450A4"/>
    <w:rsid w:val="00147D56"/>
    <w:rsid w:val="00152142"/>
    <w:rsid w:val="001535A4"/>
    <w:rsid w:val="0015417B"/>
    <w:rsid w:val="00161EEB"/>
    <w:rsid w:val="001654E7"/>
    <w:rsid w:val="00166E38"/>
    <w:rsid w:val="00170769"/>
    <w:rsid w:val="00171DC0"/>
    <w:rsid w:val="00173EB9"/>
    <w:rsid w:val="001748AD"/>
    <w:rsid w:val="00177EC0"/>
    <w:rsid w:val="00180499"/>
    <w:rsid w:val="00181D91"/>
    <w:rsid w:val="001951CC"/>
    <w:rsid w:val="001B5483"/>
    <w:rsid w:val="001C5DEA"/>
    <w:rsid w:val="001C6AA4"/>
    <w:rsid w:val="001D6594"/>
    <w:rsid w:val="001D6629"/>
    <w:rsid w:val="001E20A5"/>
    <w:rsid w:val="001E447A"/>
    <w:rsid w:val="001E5164"/>
    <w:rsid w:val="001F25AD"/>
    <w:rsid w:val="00202FE6"/>
    <w:rsid w:val="00212403"/>
    <w:rsid w:val="00232E5A"/>
    <w:rsid w:val="002377F6"/>
    <w:rsid w:val="002433DB"/>
    <w:rsid w:val="00245568"/>
    <w:rsid w:val="00245B49"/>
    <w:rsid w:val="00247205"/>
    <w:rsid w:val="00253BAB"/>
    <w:rsid w:val="00253D70"/>
    <w:rsid w:val="00263E97"/>
    <w:rsid w:val="00265BCE"/>
    <w:rsid w:val="00271D13"/>
    <w:rsid w:val="00295217"/>
    <w:rsid w:val="00295604"/>
    <w:rsid w:val="0029794F"/>
    <w:rsid w:val="002A18CA"/>
    <w:rsid w:val="002A5C44"/>
    <w:rsid w:val="002A6DDE"/>
    <w:rsid w:val="002A6F7F"/>
    <w:rsid w:val="002C0D64"/>
    <w:rsid w:val="002C2B12"/>
    <w:rsid w:val="002D1902"/>
    <w:rsid w:val="002D1F68"/>
    <w:rsid w:val="002D486D"/>
    <w:rsid w:val="002D6FA7"/>
    <w:rsid w:val="002E04B3"/>
    <w:rsid w:val="002E404D"/>
    <w:rsid w:val="002F28E5"/>
    <w:rsid w:val="002F4844"/>
    <w:rsid w:val="002F5E34"/>
    <w:rsid w:val="00300683"/>
    <w:rsid w:val="003030A2"/>
    <w:rsid w:val="00303261"/>
    <w:rsid w:val="0030394F"/>
    <w:rsid w:val="00303D9C"/>
    <w:rsid w:val="0030449B"/>
    <w:rsid w:val="003136E2"/>
    <w:rsid w:val="003201E4"/>
    <w:rsid w:val="00322B2F"/>
    <w:rsid w:val="00331509"/>
    <w:rsid w:val="00332019"/>
    <w:rsid w:val="0033208D"/>
    <w:rsid w:val="0034304A"/>
    <w:rsid w:val="00347994"/>
    <w:rsid w:val="00354765"/>
    <w:rsid w:val="00355791"/>
    <w:rsid w:val="003634A1"/>
    <w:rsid w:val="00391685"/>
    <w:rsid w:val="0039200F"/>
    <w:rsid w:val="00392E01"/>
    <w:rsid w:val="003A0F74"/>
    <w:rsid w:val="003A34E0"/>
    <w:rsid w:val="003A68F1"/>
    <w:rsid w:val="003A6BE3"/>
    <w:rsid w:val="003B452F"/>
    <w:rsid w:val="003C7C8A"/>
    <w:rsid w:val="003E2D3A"/>
    <w:rsid w:val="003F0AAB"/>
    <w:rsid w:val="003F1D26"/>
    <w:rsid w:val="003F66CF"/>
    <w:rsid w:val="003F78AC"/>
    <w:rsid w:val="00400223"/>
    <w:rsid w:val="00414290"/>
    <w:rsid w:val="00414AA2"/>
    <w:rsid w:val="0042380A"/>
    <w:rsid w:val="004279B3"/>
    <w:rsid w:val="004279EA"/>
    <w:rsid w:val="00432B56"/>
    <w:rsid w:val="00447B48"/>
    <w:rsid w:val="00451DD9"/>
    <w:rsid w:val="00452D1D"/>
    <w:rsid w:val="00455BDB"/>
    <w:rsid w:val="00464D51"/>
    <w:rsid w:val="00474030"/>
    <w:rsid w:val="00474D8C"/>
    <w:rsid w:val="00480181"/>
    <w:rsid w:val="00483D1D"/>
    <w:rsid w:val="00485B24"/>
    <w:rsid w:val="00487A0B"/>
    <w:rsid w:val="00490D79"/>
    <w:rsid w:val="004A07D0"/>
    <w:rsid w:val="004A1EFB"/>
    <w:rsid w:val="004A326C"/>
    <w:rsid w:val="004A42EA"/>
    <w:rsid w:val="004A69E1"/>
    <w:rsid w:val="004B61C6"/>
    <w:rsid w:val="004C259A"/>
    <w:rsid w:val="004C4FA8"/>
    <w:rsid w:val="004D0FD5"/>
    <w:rsid w:val="004D7920"/>
    <w:rsid w:val="004E1A6C"/>
    <w:rsid w:val="004E631E"/>
    <w:rsid w:val="004E65FA"/>
    <w:rsid w:val="004E78A7"/>
    <w:rsid w:val="004E7C34"/>
    <w:rsid w:val="004E7F51"/>
    <w:rsid w:val="00503AD3"/>
    <w:rsid w:val="00523984"/>
    <w:rsid w:val="005242E2"/>
    <w:rsid w:val="0052571E"/>
    <w:rsid w:val="00525F40"/>
    <w:rsid w:val="00534280"/>
    <w:rsid w:val="00534342"/>
    <w:rsid w:val="00534AA2"/>
    <w:rsid w:val="00544F4D"/>
    <w:rsid w:val="005505CA"/>
    <w:rsid w:val="00557973"/>
    <w:rsid w:val="00562A40"/>
    <w:rsid w:val="0056434D"/>
    <w:rsid w:val="00571000"/>
    <w:rsid w:val="00581052"/>
    <w:rsid w:val="005844DA"/>
    <w:rsid w:val="00590DF1"/>
    <w:rsid w:val="0059374E"/>
    <w:rsid w:val="0059678C"/>
    <w:rsid w:val="00597DB9"/>
    <w:rsid w:val="005A0BDD"/>
    <w:rsid w:val="005A1297"/>
    <w:rsid w:val="005A1AB7"/>
    <w:rsid w:val="005A2722"/>
    <w:rsid w:val="005A2BE5"/>
    <w:rsid w:val="005A4D6E"/>
    <w:rsid w:val="005B26EC"/>
    <w:rsid w:val="005C10E7"/>
    <w:rsid w:val="005C4968"/>
    <w:rsid w:val="005D63B3"/>
    <w:rsid w:val="005E1F0C"/>
    <w:rsid w:val="005E6154"/>
    <w:rsid w:val="005F0BD7"/>
    <w:rsid w:val="005F0DB2"/>
    <w:rsid w:val="00602FBA"/>
    <w:rsid w:val="00603604"/>
    <w:rsid w:val="00606016"/>
    <w:rsid w:val="00606926"/>
    <w:rsid w:val="00641594"/>
    <w:rsid w:val="00641EBA"/>
    <w:rsid w:val="00650D3E"/>
    <w:rsid w:val="006537C0"/>
    <w:rsid w:val="00656AD6"/>
    <w:rsid w:val="006868C3"/>
    <w:rsid w:val="0068764E"/>
    <w:rsid w:val="00690B11"/>
    <w:rsid w:val="00690D40"/>
    <w:rsid w:val="00697261"/>
    <w:rsid w:val="00697394"/>
    <w:rsid w:val="006A308F"/>
    <w:rsid w:val="006C1A27"/>
    <w:rsid w:val="006C58F8"/>
    <w:rsid w:val="006C5E3B"/>
    <w:rsid w:val="006D3436"/>
    <w:rsid w:val="006D78C6"/>
    <w:rsid w:val="006E23AB"/>
    <w:rsid w:val="006E3B8B"/>
    <w:rsid w:val="006F08BB"/>
    <w:rsid w:val="006F5702"/>
    <w:rsid w:val="007001CA"/>
    <w:rsid w:val="00700F22"/>
    <w:rsid w:val="007030EB"/>
    <w:rsid w:val="00710CF2"/>
    <w:rsid w:val="00711BA8"/>
    <w:rsid w:val="007266D1"/>
    <w:rsid w:val="00727E56"/>
    <w:rsid w:val="00736252"/>
    <w:rsid w:val="0073654B"/>
    <w:rsid w:val="00744F47"/>
    <w:rsid w:val="007573DB"/>
    <w:rsid w:val="00757D4B"/>
    <w:rsid w:val="0076379C"/>
    <w:rsid w:val="00780219"/>
    <w:rsid w:val="00782140"/>
    <w:rsid w:val="00782E22"/>
    <w:rsid w:val="00787880"/>
    <w:rsid w:val="007A08D3"/>
    <w:rsid w:val="007A1CBD"/>
    <w:rsid w:val="007B489D"/>
    <w:rsid w:val="007B5799"/>
    <w:rsid w:val="007B6366"/>
    <w:rsid w:val="007C1402"/>
    <w:rsid w:val="007C1DD7"/>
    <w:rsid w:val="007C41D4"/>
    <w:rsid w:val="007D3D2D"/>
    <w:rsid w:val="007E210B"/>
    <w:rsid w:val="007F2B6A"/>
    <w:rsid w:val="007F3DEA"/>
    <w:rsid w:val="007F704E"/>
    <w:rsid w:val="00805A7D"/>
    <w:rsid w:val="00806DEF"/>
    <w:rsid w:val="00813EAD"/>
    <w:rsid w:val="00815A1B"/>
    <w:rsid w:val="0082030F"/>
    <w:rsid w:val="00820C32"/>
    <w:rsid w:val="00823745"/>
    <w:rsid w:val="00825E95"/>
    <w:rsid w:val="008325F0"/>
    <w:rsid w:val="00833A4B"/>
    <w:rsid w:val="00847E2A"/>
    <w:rsid w:val="00851208"/>
    <w:rsid w:val="00856280"/>
    <w:rsid w:val="00864AF0"/>
    <w:rsid w:val="00864E8E"/>
    <w:rsid w:val="008660B7"/>
    <w:rsid w:val="008743C0"/>
    <w:rsid w:val="00877E3D"/>
    <w:rsid w:val="008869BB"/>
    <w:rsid w:val="00890824"/>
    <w:rsid w:val="00894FAC"/>
    <w:rsid w:val="008A2DAE"/>
    <w:rsid w:val="008A3AE1"/>
    <w:rsid w:val="008B21AA"/>
    <w:rsid w:val="008C680C"/>
    <w:rsid w:val="008D260D"/>
    <w:rsid w:val="008D4153"/>
    <w:rsid w:val="008E551E"/>
    <w:rsid w:val="008F1847"/>
    <w:rsid w:val="008F1CDD"/>
    <w:rsid w:val="008F4198"/>
    <w:rsid w:val="00900051"/>
    <w:rsid w:val="009076FA"/>
    <w:rsid w:val="00911130"/>
    <w:rsid w:val="0091210B"/>
    <w:rsid w:val="00927D43"/>
    <w:rsid w:val="00930B14"/>
    <w:rsid w:val="009310EB"/>
    <w:rsid w:val="00931A58"/>
    <w:rsid w:val="009330AF"/>
    <w:rsid w:val="00940A77"/>
    <w:rsid w:val="00940B92"/>
    <w:rsid w:val="00942C50"/>
    <w:rsid w:val="00943CA5"/>
    <w:rsid w:val="009441D1"/>
    <w:rsid w:val="00952AA6"/>
    <w:rsid w:val="00952BDD"/>
    <w:rsid w:val="00961000"/>
    <w:rsid w:val="00963689"/>
    <w:rsid w:val="00967030"/>
    <w:rsid w:val="009810BC"/>
    <w:rsid w:val="00983078"/>
    <w:rsid w:val="00995B53"/>
    <w:rsid w:val="009A0B9C"/>
    <w:rsid w:val="009A1A2C"/>
    <w:rsid w:val="009A4C4A"/>
    <w:rsid w:val="009D0B18"/>
    <w:rsid w:val="009D734B"/>
    <w:rsid w:val="009F1A10"/>
    <w:rsid w:val="009F1BB5"/>
    <w:rsid w:val="009F4C18"/>
    <w:rsid w:val="00A03BF2"/>
    <w:rsid w:val="00A071EA"/>
    <w:rsid w:val="00A10443"/>
    <w:rsid w:val="00A169A8"/>
    <w:rsid w:val="00A34E0A"/>
    <w:rsid w:val="00A42DED"/>
    <w:rsid w:val="00A47D46"/>
    <w:rsid w:val="00A50BDB"/>
    <w:rsid w:val="00A554C8"/>
    <w:rsid w:val="00A706BC"/>
    <w:rsid w:val="00A76208"/>
    <w:rsid w:val="00A83FB6"/>
    <w:rsid w:val="00A874F9"/>
    <w:rsid w:val="00A95210"/>
    <w:rsid w:val="00AA0BF7"/>
    <w:rsid w:val="00AB29BB"/>
    <w:rsid w:val="00AC30E7"/>
    <w:rsid w:val="00AC42D6"/>
    <w:rsid w:val="00AC6B2F"/>
    <w:rsid w:val="00AC779F"/>
    <w:rsid w:val="00AD2EFC"/>
    <w:rsid w:val="00AD45C9"/>
    <w:rsid w:val="00AD46E6"/>
    <w:rsid w:val="00AD4EBD"/>
    <w:rsid w:val="00AF6C05"/>
    <w:rsid w:val="00B100C3"/>
    <w:rsid w:val="00B117ED"/>
    <w:rsid w:val="00B328E8"/>
    <w:rsid w:val="00B5550A"/>
    <w:rsid w:val="00B55D54"/>
    <w:rsid w:val="00B60CEA"/>
    <w:rsid w:val="00B64EA0"/>
    <w:rsid w:val="00B65F91"/>
    <w:rsid w:val="00B71D03"/>
    <w:rsid w:val="00B723A7"/>
    <w:rsid w:val="00B8153B"/>
    <w:rsid w:val="00B8171A"/>
    <w:rsid w:val="00B90140"/>
    <w:rsid w:val="00B93510"/>
    <w:rsid w:val="00B94EFC"/>
    <w:rsid w:val="00BA4B03"/>
    <w:rsid w:val="00BB1482"/>
    <w:rsid w:val="00BC1FE1"/>
    <w:rsid w:val="00BC4CA5"/>
    <w:rsid w:val="00BC5931"/>
    <w:rsid w:val="00BD0014"/>
    <w:rsid w:val="00BD08C3"/>
    <w:rsid w:val="00BD6F62"/>
    <w:rsid w:val="00BF12BC"/>
    <w:rsid w:val="00BF40D2"/>
    <w:rsid w:val="00BF7681"/>
    <w:rsid w:val="00C11DFD"/>
    <w:rsid w:val="00C234D9"/>
    <w:rsid w:val="00C26012"/>
    <w:rsid w:val="00C3174A"/>
    <w:rsid w:val="00C343A1"/>
    <w:rsid w:val="00C428F4"/>
    <w:rsid w:val="00C4758C"/>
    <w:rsid w:val="00C505B6"/>
    <w:rsid w:val="00C524A6"/>
    <w:rsid w:val="00C60B2E"/>
    <w:rsid w:val="00C66F9A"/>
    <w:rsid w:val="00C829FA"/>
    <w:rsid w:val="00C83F24"/>
    <w:rsid w:val="00C94444"/>
    <w:rsid w:val="00CA6E00"/>
    <w:rsid w:val="00CB5624"/>
    <w:rsid w:val="00CC375D"/>
    <w:rsid w:val="00CD3027"/>
    <w:rsid w:val="00CE646B"/>
    <w:rsid w:val="00CF178E"/>
    <w:rsid w:val="00CF29EB"/>
    <w:rsid w:val="00CF7E65"/>
    <w:rsid w:val="00D10002"/>
    <w:rsid w:val="00D20B96"/>
    <w:rsid w:val="00D34476"/>
    <w:rsid w:val="00D34777"/>
    <w:rsid w:val="00D44DE8"/>
    <w:rsid w:val="00D454CF"/>
    <w:rsid w:val="00D4763F"/>
    <w:rsid w:val="00D47BDD"/>
    <w:rsid w:val="00D53A60"/>
    <w:rsid w:val="00D54AAA"/>
    <w:rsid w:val="00D80C89"/>
    <w:rsid w:val="00D81152"/>
    <w:rsid w:val="00D836F5"/>
    <w:rsid w:val="00D83CFE"/>
    <w:rsid w:val="00D94B0B"/>
    <w:rsid w:val="00DB2577"/>
    <w:rsid w:val="00DB3CF6"/>
    <w:rsid w:val="00DB58C6"/>
    <w:rsid w:val="00DC6425"/>
    <w:rsid w:val="00DD00DD"/>
    <w:rsid w:val="00DD1188"/>
    <w:rsid w:val="00DD7001"/>
    <w:rsid w:val="00DE2C22"/>
    <w:rsid w:val="00DF366A"/>
    <w:rsid w:val="00E103AE"/>
    <w:rsid w:val="00E2419F"/>
    <w:rsid w:val="00E3270F"/>
    <w:rsid w:val="00E45168"/>
    <w:rsid w:val="00E56F26"/>
    <w:rsid w:val="00E61A42"/>
    <w:rsid w:val="00E64A68"/>
    <w:rsid w:val="00E952BB"/>
    <w:rsid w:val="00E97A0B"/>
    <w:rsid w:val="00EA0B0E"/>
    <w:rsid w:val="00EA52BA"/>
    <w:rsid w:val="00EA681A"/>
    <w:rsid w:val="00EB1F9C"/>
    <w:rsid w:val="00EB6F9A"/>
    <w:rsid w:val="00EB76DF"/>
    <w:rsid w:val="00EC1D0E"/>
    <w:rsid w:val="00EC4243"/>
    <w:rsid w:val="00EC6ACF"/>
    <w:rsid w:val="00ED33FE"/>
    <w:rsid w:val="00ED3CA0"/>
    <w:rsid w:val="00ED4250"/>
    <w:rsid w:val="00EE251F"/>
    <w:rsid w:val="00EE74D8"/>
    <w:rsid w:val="00EF13F1"/>
    <w:rsid w:val="00EF1668"/>
    <w:rsid w:val="00EF2EE0"/>
    <w:rsid w:val="00F04E5E"/>
    <w:rsid w:val="00F104BC"/>
    <w:rsid w:val="00F159DF"/>
    <w:rsid w:val="00F20801"/>
    <w:rsid w:val="00F20943"/>
    <w:rsid w:val="00F2382A"/>
    <w:rsid w:val="00F272E5"/>
    <w:rsid w:val="00F3201A"/>
    <w:rsid w:val="00F52F2D"/>
    <w:rsid w:val="00F75AE4"/>
    <w:rsid w:val="00F76125"/>
    <w:rsid w:val="00F76D39"/>
    <w:rsid w:val="00F77705"/>
    <w:rsid w:val="00F80BE3"/>
    <w:rsid w:val="00F9116E"/>
    <w:rsid w:val="00FB030A"/>
    <w:rsid w:val="00FB3C61"/>
    <w:rsid w:val="00FB7D38"/>
    <w:rsid w:val="00FC2577"/>
    <w:rsid w:val="00FD3C07"/>
    <w:rsid w:val="00FD6253"/>
    <w:rsid w:val="00FE230F"/>
    <w:rsid w:val="00FE2437"/>
    <w:rsid w:val="00FF524D"/>
    <w:rsid w:val="00FF5ACB"/>
    <w:rsid w:val="049F98A6"/>
    <w:rsid w:val="04D7F00F"/>
    <w:rsid w:val="0C06B20F"/>
    <w:rsid w:val="0F14FB52"/>
    <w:rsid w:val="0F8A6001"/>
    <w:rsid w:val="181471A1"/>
    <w:rsid w:val="18565C57"/>
    <w:rsid w:val="19F96217"/>
    <w:rsid w:val="1B361565"/>
    <w:rsid w:val="1CEF3FFA"/>
    <w:rsid w:val="244555FA"/>
    <w:rsid w:val="24B83508"/>
    <w:rsid w:val="2877A3CD"/>
    <w:rsid w:val="386EABA5"/>
    <w:rsid w:val="3F018B8C"/>
    <w:rsid w:val="4FFCB7BE"/>
    <w:rsid w:val="50419E0A"/>
    <w:rsid w:val="5A73EC36"/>
    <w:rsid w:val="634A7BC4"/>
    <w:rsid w:val="63C30F63"/>
    <w:rsid w:val="6E78DB61"/>
    <w:rsid w:val="7A8D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8F02E4"/>
  <w15:chartTrackingRefBased/>
  <w15:docId w15:val="{A5E8DE8F-D377-4709-94BA-39AE0F450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6C"/>
    <w:pPr>
      <w:spacing w:after="120" w:line="247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326C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26C"/>
    <w:pPr>
      <w:keepNext/>
      <w:keepLines/>
      <w:spacing w:before="160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26C"/>
    <w:pPr>
      <w:keepNext/>
      <w:keepLines/>
      <w:spacing w:before="12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"/>
    <w:basedOn w:val="Normal"/>
    <w:link w:val="ListParagraphChar"/>
    <w:uiPriority w:val="34"/>
    <w:qFormat/>
    <w:rsid w:val="004A326C"/>
    <w:pPr>
      <w:ind w:left="720"/>
    </w:pPr>
  </w:style>
  <w:style w:type="table" w:styleId="TableGrid">
    <w:name w:val="Table Grid"/>
    <w:basedOn w:val="TableNormal"/>
    <w:uiPriority w:val="39"/>
    <w:rsid w:val="006E2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3F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3F71"/>
  </w:style>
  <w:style w:type="paragraph" w:styleId="Footer">
    <w:name w:val="footer"/>
    <w:basedOn w:val="Normal"/>
    <w:link w:val="FooterChar"/>
    <w:uiPriority w:val="99"/>
    <w:unhideWhenUsed/>
    <w:rsid w:val="00053F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F71"/>
  </w:style>
  <w:style w:type="character" w:styleId="Hyperlink">
    <w:name w:val="Hyperlink"/>
    <w:basedOn w:val="DefaultParagraphFont"/>
    <w:uiPriority w:val="99"/>
    <w:unhideWhenUsed/>
    <w:rsid w:val="00F911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116E"/>
    <w:rPr>
      <w:color w:val="605E5C"/>
      <w:shd w:val="clear" w:color="auto" w:fill="E1DFDD"/>
    </w:rPr>
  </w:style>
  <w:style w:type="paragraph" w:customStyle="1" w:styleId="textbox">
    <w:name w:val="textbox"/>
    <w:basedOn w:val="Normal"/>
    <w:link w:val="textboxChar"/>
    <w:rsid w:val="0056434D"/>
    <w:pPr>
      <w:ind w:left="1134"/>
    </w:pPr>
  </w:style>
  <w:style w:type="character" w:customStyle="1" w:styleId="textboxChar">
    <w:name w:val="textbox Char"/>
    <w:basedOn w:val="DefaultParagraphFont"/>
    <w:link w:val="textbox"/>
    <w:rsid w:val="0056434D"/>
    <w:rPr>
      <w:rFonts w:ascii="Arial" w:hAnsi="Arial"/>
      <w:sz w:val="24"/>
    </w:rPr>
  </w:style>
  <w:style w:type="character" w:customStyle="1" w:styleId="ListParagraphChar">
    <w:name w:val="List Paragraph Char"/>
    <w:aliases w:val="Dot pt Char"/>
    <w:basedOn w:val="DefaultParagraphFont"/>
    <w:link w:val="ListParagraph"/>
    <w:uiPriority w:val="34"/>
    <w:rsid w:val="004A326C"/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56434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257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57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57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7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7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7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71E"/>
    <w:rPr>
      <w:rFonts w:ascii="Segoe UI" w:hAnsi="Segoe UI" w:cs="Segoe UI"/>
      <w:sz w:val="18"/>
      <w:szCs w:val="18"/>
    </w:rPr>
  </w:style>
  <w:style w:type="paragraph" w:customStyle="1" w:styleId="tabletext">
    <w:name w:val="table text"/>
    <w:basedOn w:val="Normal"/>
    <w:link w:val="tabletextChar"/>
    <w:qFormat/>
    <w:rsid w:val="004A326C"/>
    <w:pPr>
      <w:spacing w:before="120" w:line="240" w:lineRule="auto"/>
    </w:pPr>
    <w:rPr>
      <w:sz w:val="22"/>
    </w:rPr>
  </w:style>
  <w:style w:type="character" w:customStyle="1" w:styleId="tabletextChar">
    <w:name w:val="table text Char"/>
    <w:basedOn w:val="DefaultParagraphFont"/>
    <w:link w:val="tabletext"/>
    <w:rsid w:val="004A326C"/>
    <w:rPr>
      <w:rFonts w:ascii="Arial" w:hAnsi="Arial"/>
    </w:rPr>
  </w:style>
  <w:style w:type="paragraph" w:customStyle="1" w:styleId="Listnospacing">
    <w:name w:val="List no spacing"/>
    <w:basedOn w:val="ListParagraph"/>
    <w:link w:val="ListnospacingChar"/>
    <w:qFormat/>
    <w:rsid w:val="004A326C"/>
    <w:pPr>
      <w:numPr>
        <w:numId w:val="14"/>
      </w:numPr>
    </w:pPr>
  </w:style>
  <w:style w:type="character" w:customStyle="1" w:styleId="ListnospacingChar">
    <w:name w:val="List no spacing Char"/>
    <w:basedOn w:val="ListParagraphChar"/>
    <w:link w:val="Listnospacing"/>
    <w:rsid w:val="004A326C"/>
    <w:rPr>
      <w:rFonts w:ascii="Arial" w:hAnsi="Arial"/>
      <w:sz w:val="24"/>
    </w:rPr>
  </w:style>
  <w:style w:type="paragraph" w:customStyle="1" w:styleId="Boxquote">
    <w:name w:val="Box quote"/>
    <w:basedOn w:val="Quote"/>
    <w:link w:val="BoxquoteChar"/>
    <w:qFormat/>
    <w:rsid w:val="004A326C"/>
    <w:pPr>
      <w:spacing w:before="0"/>
      <w:ind w:left="1418" w:right="0"/>
      <w:jc w:val="left"/>
    </w:pPr>
  </w:style>
  <w:style w:type="character" w:customStyle="1" w:styleId="BoxquoteChar">
    <w:name w:val="Box quote Char"/>
    <w:basedOn w:val="QuoteChar"/>
    <w:link w:val="Boxquote"/>
    <w:rsid w:val="004A326C"/>
    <w:rPr>
      <w:rFonts w:ascii="Arial" w:hAnsi="Arial"/>
      <w:i/>
      <w:iCs/>
      <w:color w:val="404040" w:themeColor="text1" w:themeTint="BF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A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326C"/>
    <w:rPr>
      <w:rFonts w:ascii="Arial" w:hAnsi="Arial"/>
      <w:i/>
      <w:iCs/>
      <w:color w:val="404040" w:themeColor="text1" w:themeTint="BF"/>
      <w:sz w:val="24"/>
    </w:rPr>
  </w:style>
  <w:style w:type="paragraph" w:customStyle="1" w:styleId="Boxquoteattrib">
    <w:name w:val="Box quote attrib"/>
    <w:basedOn w:val="Quote"/>
    <w:link w:val="BoxquoteattribChar"/>
    <w:qFormat/>
    <w:rsid w:val="004A326C"/>
    <w:pPr>
      <w:spacing w:before="0" w:after="0"/>
      <w:ind w:left="1418" w:right="0"/>
      <w:jc w:val="left"/>
    </w:pPr>
    <w:rPr>
      <w:rFonts w:ascii="Stag Medium" w:hAnsi="Stag Medium"/>
    </w:rPr>
  </w:style>
  <w:style w:type="character" w:customStyle="1" w:styleId="BoxquoteattribChar">
    <w:name w:val="Box quote attrib Char"/>
    <w:basedOn w:val="QuoteChar"/>
    <w:link w:val="Boxquoteattrib"/>
    <w:rsid w:val="004A326C"/>
    <w:rPr>
      <w:rFonts w:ascii="Stag Medium" w:hAnsi="Stag Medium"/>
      <w:i/>
      <w:iCs/>
      <w:color w:val="404040" w:themeColor="text1" w:themeTint="BF"/>
      <w:sz w:val="24"/>
    </w:rPr>
  </w:style>
  <w:style w:type="paragraph" w:customStyle="1" w:styleId="textboxpost">
    <w:name w:val="textbox post"/>
    <w:basedOn w:val="Normal"/>
    <w:link w:val="textboxpostChar"/>
    <w:qFormat/>
    <w:rsid w:val="004A326C"/>
  </w:style>
  <w:style w:type="character" w:customStyle="1" w:styleId="textboxpostChar">
    <w:name w:val="textbox post Char"/>
    <w:basedOn w:val="DefaultParagraphFont"/>
    <w:link w:val="textboxpost"/>
    <w:rsid w:val="004A326C"/>
    <w:rPr>
      <w:rFonts w:ascii="Arial" w:hAnsi="Arial"/>
      <w:sz w:val="24"/>
    </w:rPr>
  </w:style>
  <w:style w:type="paragraph" w:customStyle="1" w:styleId="textboxpre">
    <w:name w:val="textbox pre"/>
    <w:basedOn w:val="textboxpost"/>
    <w:link w:val="textboxpreChar"/>
    <w:qFormat/>
    <w:rsid w:val="004A326C"/>
    <w:pPr>
      <w:spacing w:after="0"/>
      <w:ind w:left="1134"/>
      <w:contextualSpacing/>
    </w:pPr>
  </w:style>
  <w:style w:type="character" w:customStyle="1" w:styleId="textboxpreChar">
    <w:name w:val="textbox pre Char"/>
    <w:basedOn w:val="textboxpostChar"/>
    <w:link w:val="textboxpre"/>
    <w:rsid w:val="004A326C"/>
    <w:rPr>
      <w:rFonts w:ascii="Arial" w:hAnsi="Arial"/>
      <w:sz w:val="24"/>
    </w:rPr>
  </w:style>
  <w:style w:type="paragraph" w:customStyle="1" w:styleId="doctype">
    <w:name w:val="doctype"/>
    <w:basedOn w:val="Title"/>
    <w:link w:val="doctypeChar"/>
    <w:qFormat/>
    <w:rsid w:val="004A326C"/>
    <w:pPr>
      <w:spacing w:after="120"/>
    </w:pPr>
    <w:rPr>
      <w:sz w:val="36"/>
    </w:rPr>
  </w:style>
  <w:style w:type="character" w:customStyle="1" w:styleId="doctypeChar">
    <w:name w:val="doctype Char"/>
    <w:basedOn w:val="TitleChar"/>
    <w:link w:val="doctype"/>
    <w:rsid w:val="004A326C"/>
    <w:rPr>
      <w:rFonts w:ascii="Arial" w:eastAsiaTheme="majorEastAsia" w:hAnsi="Arial" w:cstheme="majorBidi"/>
      <w:spacing w:val="-10"/>
      <w:kern w:val="28"/>
      <w:sz w:val="3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4A326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326C"/>
    <w:rPr>
      <w:rFonts w:ascii="Arial" w:eastAsiaTheme="majorEastAsia" w:hAnsi="Arial" w:cstheme="majorBidi"/>
      <w:spacing w:val="-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A326C"/>
    <w:rPr>
      <w:rFonts w:ascii="Arial" w:eastAsiaTheme="majorEastAsia" w:hAnsi="Arial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26C"/>
    <w:rPr>
      <w:rFonts w:ascii="Arial" w:eastAsiaTheme="majorEastAsia" w:hAnsi="Arial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26C"/>
    <w:rPr>
      <w:rFonts w:ascii="Arial" w:eastAsiaTheme="majorEastAsia" w:hAnsi="Arial" w:cstheme="majorBidi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26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A326C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4A326C"/>
    <w:rPr>
      <w:rFonts w:ascii="Arial" w:hAnsi="Arial"/>
      <w:b/>
      <w:bCs/>
    </w:rPr>
  </w:style>
  <w:style w:type="paragraph" w:styleId="NoSpacing">
    <w:name w:val="No Spacing"/>
    <w:uiPriority w:val="1"/>
    <w:qFormat/>
    <w:rsid w:val="004A326C"/>
    <w:pPr>
      <w:spacing w:after="0" w:line="240" w:lineRule="auto"/>
    </w:pPr>
    <w:rPr>
      <w:rFonts w:ascii="HelveticaNeue LT 45 Light" w:hAnsi="HelveticaNeue LT 45 Light"/>
      <w:sz w:val="24"/>
    </w:rPr>
  </w:style>
  <w:style w:type="character" w:styleId="SubtleEmphasis">
    <w:name w:val="Subtle Emphasis"/>
    <w:aliases w:val="white_text"/>
    <w:basedOn w:val="DefaultParagraphFont"/>
    <w:uiPriority w:val="19"/>
    <w:qFormat/>
    <w:rsid w:val="004A326C"/>
    <w:rPr>
      <w:i/>
      <w:iCs/>
      <w:color w:val="FFFFFF" w:themeColor="background1"/>
    </w:rPr>
  </w:style>
  <w:style w:type="character" w:styleId="IntenseEmphasis">
    <w:name w:val="Intense Emphasis"/>
    <w:basedOn w:val="DefaultParagraphFont"/>
    <w:uiPriority w:val="21"/>
    <w:qFormat/>
    <w:rsid w:val="004A326C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1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amblers.org.uk/advice.aspx" TargetMode="External"/><Relationship Id="rId18" Type="http://schemas.openxmlformats.org/officeDocument/2006/relationships/hyperlink" Target="mailto:volunteersupport@ramblers.zendesk.co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volunteersupport@ramblers.zendesk.com" TargetMode="External"/><Relationship Id="rId17" Type="http://schemas.openxmlformats.org/officeDocument/2006/relationships/hyperlink" Target="https://www.nhs.uk/conditions/coronavirus-covid-19/people-at-higher-risk-from-coronaviru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hs.uk/conditions/coronavirus-covid-19/check-if-you-have-coronavirus-symptom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s://www.ramblers.org.uk/volunteer-zone/coronavirus/volunteering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olunteersupport@ramblers.zendes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50D11AFF48A47BA861DD8978F242D" ma:contentTypeVersion="13" ma:contentTypeDescription="Create a new document." ma:contentTypeScope="" ma:versionID="f7f13b45aade55c7e45fbe41bf78fd9a">
  <xsd:schema xmlns:xsd="http://www.w3.org/2001/XMLSchema" xmlns:xs="http://www.w3.org/2001/XMLSchema" xmlns:p="http://schemas.microsoft.com/office/2006/metadata/properties" xmlns:ns3="a3fdca7f-694f-4c2c-aaba-2c125388ba87" xmlns:ns4="9d1207ef-89a5-4134-ab23-d1db34563c50" targetNamespace="http://schemas.microsoft.com/office/2006/metadata/properties" ma:root="true" ma:fieldsID="7ce0d4478e5f2e4f5f2b173d1f0634a4" ns3:_="" ns4:_="">
    <xsd:import namespace="a3fdca7f-694f-4c2c-aaba-2c125388ba87"/>
    <xsd:import namespace="9d1207ef-89a5-4134-ab23-d1db34563c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dca7f-694f-4c2c-aaba-2c125388ba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207ef-89a5-4134-ab23-d1db34563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7601B0-7022-4217-96CE-69AB82C8E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fdca7f-694f-4c2c-aaba-2c125388ba87"/>
    <ds:schemaRef ds:uri="9d1207ef-89a5-4134-ab23-d1db34563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A93AD0-7700-43E0-A8CF-3A8636AD7A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1B8D65-8FC4-457C-9E82-E23602B049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BB718E-22C1-4386-AD48-FBB6F312DF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Birrane</dc:creator>
  <cp:keywords/>
  <dc:description/>
  <cp:lastModifiedBy>martin powell</cp:lastModifiedBy>
  <cp:revision>11</cp:revision>
  <dcterms:created xsi:type="dcterms:W3CDTF">2021-05-12T23:12:00Z</dcterms:created>
  <dcterms:modified xsi:type="dcterms:W3CDTF">2021-05-12T23:19:00Z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0x01010032350D11AFF48A47BA861DD8978F242D</vt:lpwstr>
  </property>
</Properties>
</file>